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C5A6B5E"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A01A3F">
        <w:rPr>
          <w:b/>
          <w:noProof/>
          <w:sz w:val="24"/>
        </w:rPr>
        <w:t>108</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5478" w:rsidR="001E41F3" w:rsidRPr="00410371" w:rsidRDefault="008B39E4" w:rsidP="00E13F3D">
            <w:pPr>
              <w:pStyle w:val="CRCoverPage"/>
              <w:spacing w:after="0"/>
              <w:jc w:val="right"/>
              <w:rPr>
                <w:b/>
                <w:noProof/>
                <w:sz w:val="28"/>
              </w:rPr>
            </w:pPr>
            <w:r w:rsidRPr="008B39E4">
              <w:rPr>
                <w:b/>
                <w:noProof/>
                <w:sz w:val="28"/>
              </w:rPr>
              <w:t>29.5</w:t>
            </w:r>
            <w:r w:rsidR="000D77E8">
              <w:rPr>
                <w:b/>
                <w:noProof/>
                <w:sz w:val="28"/>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95CAE" w:rsidR="001E41F3" w:rsidRPr="00410371" w:rsidRDefault="00A01A3F"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4CE37" w:rsidR="001E41F3" w:rsidRPr="00410371" w:rsidRDefault="000D77E8">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298DA1" w:rsidR="00F25D98" w:rsidRDefault="00591A9F"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38B5B" w:rsidR="001E41F3" w:rsidRDefault="0066214B">
            <w:pPr>
              <w:pStyle w:val="CRCoverPage"/>
              <w:spacing w:after="0"/>
              <w:ind w:left="100"/>
              <w:rPr>
                <w:noProof/>
              </w:rPr>
            </w:pPr>
            <w:r>
              <w:rPr>
                <w:noProof/>
              </w:rPr>
              <w:t>Incorrect</w:t>
            </w:r>
            <w:r w:rsidRPr="0066214B">
              <w:rPr>
                <w:noProof/>
              </w:rPr>
              <w:t xml:space="preserve"> </w:t>
            </w:r>
            <w:r>
              <w:rPr>
                <w:noProof/>
              </w:rPr>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4031" w:rsidR="001E41F3" w:rsidRDefault="000D77E8">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F33B4" w:rsidR="001E41F3" w:rsidRDefault="003E3D8B">
            <w:pPr>
              <w:pStyle w:val="CRCoverPage"/>
              <w:spacing w:after="0"/>
              <w:ind w:left="100"/>
              <w:rPr>
                <w:noProof/>
              </w:rPr>
            </w:pPr>
            <w:r w:rsidRPr="003E3D8B">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C83E1" w14:textId="6388FCF9" w:rsidR="00F35CDA" w:rsidRDefault="0066214B" w:rsidP="0095036C">
            <w:pPr>
              <w:pStyle w:val="CRCoverPage"/>
              <w:spacing w:after="0"/>
              <w:ind w:left="100"/>
              <w:rPr>
                <w:noProof/>
              </w:rPr>
            </w:pPr>
            <w:r>
              <w:rPr>
                <w:noProof/>
              </w:rPr>
              <w:t>There</w:t>
            </w:r>
            <w:r w:rsidR="0095036C">
              <w:rPr>
                <w:noProof/>
              </w:rPr>
              <w:t xml:space="preserve"> are</w:t>
            </w:r>
            <w:r>
              <w:rPr>
                <w:noProof/>
              </w:rPr>
              <w:t xml:space="preserve"> </w:t>
            </w:r>
            <w:r w:rsidRPr="0066214B">
              <w:rPr>
                <w:noProof/>
              </w:rPr>
              <w:t>misspelling</w:t>
            </w:r>
            <w:r>
              <w:rPr>
                <w:noProof/>
              </w:rPr>
              <w:t xml:space="preserve"> data types</w:t>
            </w:r>
            <w:r w:rsidR="0095036C">
              <w:rPr>
                <w:noProof/>
              </w:rPr>
              <w:t>,</w:t>
            </w:r>
          </w:p>
          <w:p w14:paraId="547BBB14" w14:textId="77777777" w:rsidR="0095036C" w:rsidRDefault="0095036C" w:rsidP="0095036C">
            <w:pPr>
              <w:pStyle w:val="CRCoverPage"/>
              <w:numPr>
                <w:ilvl w:val="0"/>
                <w:numId w:val="11"/>
              </w:numPr>
              <w:spacing w:after="0"/>
              <w:rPr>
                <w:noProof/>
                <w:lang w:eastAsia="zh-CN"/>
              </w:rPr>
            </w:pPr>
            <w:r>
              <w:rPr>
                <w:rFonts w:hint="eastAsia"/>
                <w:noProof/>
                <w:lang w:eastAsia="zh-CN"/>
              </w:rPr>
              <w:t>B</w:t>
            </w:r>
            <w:r>
              <w:rPr>
                <w:noProof/>
                <w:lang w:eastAsia="zh-CN"/>
              </w:rPr>
              <w:t>oolean should be boolean as data type.</w:t>
            </w:r>
          </w:p>
          <w:p w14:paraId="31A4D0FD" w14:textId="77777777" w:rsidR="00467FCD" w:rsidRDefault="0095036C" w:rsidP="0066214B">
            <w:pPr>
              <w:pStyle w:val="CRCoverPage"/>
              <w:numPr>
                <w:ilvl w:val="0"/>
                <w:numId w:val="11"/>
              </w:numPr>
              <w:spacing w:after="0"/>
              <w:rPr>
                <w:noProof/>
                <w:lang w:eastAsia="zh-CN"/>
              </w:rPr>
            </w:pPr>
            <w:r>
              <w:rPr>
                <w:noProof/>
                <w:lang w:eastAsia="zh-CN"/>
              </w:rPr>
              <w:t>String should be string as data type</w:t>
            </w:r>
          </w:p>
          <w:p w14:paraId="38ED1C86" w14:textId="77777777" w:rsidR="005A7841" w:rsidRDefault="005A7841" w:rsidP="0066214B">
            <w:pPr>
              <w:pStyle w:val="CRCoverPage"/>
              <w:numPr>
                <w:ilvl w:val="0"/>
                <w:numId w:val="11"/>
              </w:numPr>
              <w:spacing w:after="0"/>
              <w:rPr>
                <w:noProof/>
                <w:lang w:eastAsia="zh-CN"/>
              </w:rPr>
            </w:pPr>
            <w:r>
              <w:rPr>
                <w:noProof/>
                <w:lang w:eastAsia="zh-CN"/>
              </w:rPr>
              <w:t>block should be Block</w:t>
            </w:r>
          </w:p>
          <w:p w14:paraId="708AA7DE" w14:textId="59B9170E" w:rsidR="00D64C42" w:rsidRPr="00F35CDA" w:rsidRDefault="00D64C42" w:rsidP="0066214B">
            <w:pPr>
              <w:pStyle w:val="CRCoverPage"/>
              <w:numPr>
                <w:ilvl w:val="0"/>
                <w:numId w:val="11"/>
              </w:numPr>
              <w:spacing w:after="0"/>
              <w:rPr>
                <w:noProof/>
                <w:lang w:eastAsia="zh-CN"/>
              </w:rPr>
            </w:pPr>
            <w:r>
              <w:rPr>
                <w:noProof/>
                <w:lang w:eastAsia="zh-CN"/>
              </w:rPr>
              <w:t xml:space="preserve">Reference error in clause </w:t>
            </w:r>
            <w:r>
              <w:t>6.1.6.3.3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1824E" w14:textId="7A81B3D7" w:rsidR="00274650" w:rsidRDefault="0066214B" w:rsidP="00274650">
            <w:pPr>
              <w:pStyle w:val="CRCoverPage"/>
              <w:numPr>
                <w:ilvl w:val="0"/>
                <w:numId w:val="3"/>
              </w:numPr>
              <w:spacing w:after="0"/>
              <w:rPr>
                <w:noProof/>
                <w:lang w:eastAsia="zh-CN"/>
              </w:rPr>
            </w:pPr>
            <w:r>
              <w:rPr>
                <w:noProof/>
                <w:lang w:eastAsia="zh-CN"/>
              </w:rPr>
              <w:t>Corrected Boolean to boolean as data type.</w:t>
            </w:r>
          </w:p>
          <w:p w14:paraId="40A332B7" w14:textId="790E04AB" w:rsidR="0066214B" w:rsidRDefault="0066214B" w:rsidP="00274650">
            <w:pPr>
              <w:pStyle w:val="CRCoverPage"/>
              <w:numPr>
                <w:ilvl w:val="0"/>
                <w:numId w:val="3"/>
              </w:numPr>
              <w:spacing w:after="0"/>
              <w:rPr>
                <w:noProof/>
                <w:lang w:eastAsia="zh-CN"/>
              </w:rPr>
            </w:pPr>
            <w:r>
              <w:rPr>
                <w:noProof/>
                <w:lang w:eastAsia="zh-CN"/>
              </w:rPr>
              <w:t>Corrected String to string as data type</w:t>
            </w:r>
            <w:r w:rsidR="005A7841">
              <w:rPr>
                <w:noProof/>
                <w:lang w:eastAsia="zh-CN"/>
              </w:rPr>
              <w:t xml:space="preserve"> in clause </w:t>
            </w:r>
            <w:r w:rsidR="005A7841">
              <w:t>6.1.5.2</w:t>
            </w:r>
            <w:r w:rsidR="005A7841">
              <w:rPr>
                <w:noProof/>
              </w:rPr>
              <w:t>.2</w:t>
            </w:r>
            <w:r>
              <w:rPr>
                <w:noProof/>
                <w:lang w:eastAsia="zh-CN"/>
              </w:rPr>
              <w:t>.</w:t>
            </w:r>
          </w:p>
          <w:p w14:paraId="2CB6696D" w14:textId="77777777" w:rsidR="005A7841" w:rsidRDefault="005A7841" w:rsidP="00AD7241">
            <w:pPr>
              <w:pStyle w:val="CRCoverPage"/>
              <w:numPr>
                <w:ilvl w:val="0"/>
                <w:numId w:val="3"/>
              </w:numPr>
              <w:spacing w:after="0"/>
              <w:rPr>
                <w:noProof/>
                <w:lang w:eastAsia="zh-CN"/>
              </w:rPr>
            </w:pPr>
            <w:r>
              <w:rPr>
                <w:noProof/>
                <w:lang w:eastAsia="zh-CN"/>
              </w:rPr>
              <w:t xml:space="preserve">Corrected block to Block as data type </w:t>
            </w:r>
            <w:r w:rsidR="00AD7241">
              <w:rPr>
                <w:noProof/>
                <w:lang w:eastAsia="zh-CN"/>
              </w:rPr>
              <w:t xml:space="preserve">and </w:t>
            </w:r>
            <w:r w:rsidR="00AD7241">
              <w:t>Cardinality</w:t>
            </w:r>
            <w:r w:rsidR="00AD7241">
              <w:rPr>
                <w:noProof/>
                <w:lang w:eastAsia="zh-CN"/>
              </w:rPr>
              <w:t xml:space="preserve"> </w:t>
            </w:r>
            <w:r>
              <w:rPr>
                <w:noProof/>
                <w:lang w:eastAsia="zh-CN"/>
              </w:rPr>
              <w:t xml:space="preserve">in </w:t>
            </w:r>
            <w:r w:rsidR="00AD7241" w:rsidRPr="00AD7241">
              <w:t>Table 6.1.3.5.3.1-3</w:t>
            </w:r>
            <w:r>
              <w:rPr>
                <w:noProof/>
                <w:lang w:eastAsia="zh-CN"/>
              </w:rPr>
              <w:t>.</w:t>
            </w:r>
          </w:p>
          <w:p w14:paraId="31C656EC" w14:textId="0ADFF0FC" w:rsidR="00D64C42" w:rsidRDefault="00D64C42" w:rsidP="00AD7241">
            <w:pPr>
              <w:pStyle w:val="CRCoverPage"/>
              <w:numPr>
                <w:ilvl w:val="0"/>
                <w:numId w:val="3"/>
              </w:numPr>
              <w:spacing w:after="0"/>
              <w:rPr>
                <w:noProof/>
                <w:lang w:eastAsia="zh-CN"/>
              </w:rPr>
            </w:pPr>
            <w:r>
              <w:rPr>
                <w:rFonts w:hint="eastAsia"/>
                <w:noProof/>
                <w:lang w:eastAsia="zh-CN"/>
              </w:rPr>
              <w:t>C</w:t>
            </w:r>
            <w:r>
              <w:rPr>
                <w:noProof/>
                <w:lang w:eastAsia="zh-CN"/>
              </w:rPr>
              <w:t xml:space="preserve">orrected reference error in clause </w:t>
            </w:r>
            <w:r>
              <w:t>6.1.6.3.3</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83BAF" w:rsidR="00D528C1" w:rsidRDefault="0066214B" w:rsidP="00D528C1">
            <w:pPr>
              <w:pStyle w:val="CRCoverPage"/>
              <w:spacing w:after="0"/>
              <w:ind w:left="100"/>
              <w:rPr>
                <w:noProof/>
                <w:lang w:eastAsia="zh-CN"/>
              </w:rPr>
            </w:pPr>
            <w:r>
              <w:rPr>
                <w:noProof/>
                <w:lang w:eastAsia="zh-CN"/>
              </w:rPr>
              <w:t>The correct data type doesn't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5798F" w:rsidR="001E41F3" w:rsidRDefault="0095036C" w:rsidP="0095036C">
            <w:pPr>
              <w:pStyle w:val="CRCoverPage"/>
              <w:spacing w:after="0"/>
              <w:ind w:left="100"/>
              <w:rPr>
                <w:noProof/>
                <w:lang w:eastAsia="zh-CN"/>
              </w:rPr>
            </w:pPr>
            <w:r>
              <w:rPr>
                <w:noProof/>
                <w:lang w:eastAsia="zh-CN"/>
              </w:rPr>
              <w:t xml:space="preserve">6.1.3.2.3.1, 6.1.3.2.3.2, 6.1.3.2.3.3, 6.1.3.6.3.2, 6.1.3.6.3.3, 6.1.3.8.3.1, </w:t>
            </w:r>
            <w:r w:rsidR="005A7841" w:rsidRPr="005A7841">
              <w:rPr>
                <w:noProof/>
                <w:lang w:eastAsia="zh-CN"/>
              </w:rPr>
              <w:t>6.1.3.5.3.1</w:t>
            </w:r>
            <w:r w:rsidR="005A7841">
              <w:rPr>
                <w:noProof/>
                <w:lang w:eastAsia="zh-CN"/>
              </w:rPr>
              <w:t xml:space="preserve">, </w:t>
            </w:r>
            <w:r w:rsidR="00D64C42">
              <w:t xml:space="preserve">6.1.6.3.3, </w:t>
            </w:r>
            <w:r>
              <w:rPr>
                <w:noProof/>
                <w:lang w:eastAsia="zh-CN"/>
              </w:rPr>
              <w:t>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61F81" w:rsidR="001E41F3" w:rsidRDefault="000B2F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37A3F" w:rsidR="001E41F3" w:rsidRDefault="000B2F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58951" w:rsidR="001E41F3" w:rsidRDefault="000B2F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62C0F" w:rsidR="001E41F3" w:rsidRDefault="0066214B">
            <w:pPr>
              <w:pStyle w:val="CRCoverPage"/>
              <w:spacing w:after="0"/>
              <w:ind w:left="100"/>
              <w:rPr>
                <w:noProof/>
              </w:rPr>
            </w:pPr>
            <w:r>
              <w:rPr>
                <w:noProof/>
              </w:rPr>
              <w:t>This CR won't introduce any impact on OpenAPI specification files</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391106B" w14:textId="77777777" w:rsidR="00085B0B" w:rsidRDefault="00085B0B" w:rsidP="00085B0B">
      <w:pPr>
        <w:pStyle w:val="6"/>
      </w:pPr>
      <w:bookmarkStart w:id="2" w:name="_Toc51873655"/>
      <w:bookmarkStart w:id="3" w:name="_Toc49782219"/>
      <w:bookmarkStart w:id="4" w:name="_Toc45032525"/>
      <w:bookmarkStart w:id="5" w:name="_Toc43131690"/>
      <w:bookmarkStart w:id="6" w:name="_Toc36463758"/>
      <w:bookmarkStart w:id="7" w:name="_Toc35937364"/>
      <w:bookmarkStart w:id="8" w:name="_Toc35940931"/>
      <w:bookmarkStart w:id="9" w:name="_Toc34750525"/>
      <w:bookmarkStart w:id="10" w:name="_Toc34750335"/>
      <w:bookmarkStart w:id="11" w:name="_Toc34749775"/>
      <w:bookmarkStart w:id="12" w:name="_Toc34227060"/>
      <w:bookmarkStart w:id="13" w:name="_Toc22630780"/>
      <w:bookmarkStart w:id="14" w:name="_Toc22187558"/>
      <w:r>
        <w:t>6.1.3.2.3.1</w:t>
      </w:r>
      <w:r>
        <w:tab/>
        <w:t>GET</w:t>
      </w:r>
      <w:bookmarkEnd w:id="2"/>
      <w:bookmarkEnd w:id="3"/>
      <w:bookmarkEnd w:id="4"/>
      <w:bookmarkEnd w:id="5"/>
      <w:bookmarkEnd w:id="6"/>
      <w:bookmarkEnd w:id="7"/>
      <w:bookmarkEnd w:id="8"/>
      <w:bookmarkEnd w:id="9"/>
      <w:bookmarkEnd w:id="10"/>
      <w:bookmarkEnd w:id="11"/>
      <w:bookmarkEnd w:id="12"/>
      <w:bookmarkEnd w:id="13"/>
      <w:bookmarkEnd w:id="14"/>
    </w:p>
    <w:p w14:paraId="3F2F8FCB" w14:textId="77777777" w:rsidR="00085B0B" w:rsidRDefault="00085B0B" w:rsidP="00085B0B">
      <w:r>
        <w:t>This method shall support the URI query parameters specified in table 6.1.3.2.3.1-1.</w:t>
      </w:r>
    </w:p>
    <w:p w14:paraId="1EAC3E0F" w14:textId="77777777" w:rsidR="00085B0B" w:rsidRDefault="00085B0B" w:rsidP="00085B0B">
      <w:pPr>
        <w:pStyle w:val="TH"/>
        <w:rPr>
          <w:rFonts w:cs="Arial"/>
        </w:rPr>
      </w:pPr>
      <w:r>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10"/>
        <w:gridCol w:w="1478"/>
      </w:tblGrid>
      <w:tr w:rsidR="00085B0B" w14:paraId="3BFF6B3F" w14:textId="77777777" w:rsidTr="00085B0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0D57AB9" w14:textId="77777777" w:rsidR="00085B0B" w:rsidRDefault="00085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D1EAAB" w14:textId="77777777" w:rsidR="00085B0B" w:rsidRDefault="00085B0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8246556" w14:textId="77777777" w:rsidR="00085B0B" w:rsidRDefault="00085B0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504518" w14:textId="77777777" w:rsidR="00085B0B" w:rsidRDefault="00085B0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7940A" w14:textId="77777777" w:rsidR="00085B0B" w:rsidRDefault="00085B0B">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hideMark/>
          </w:tcPr>
          <w:p w14:paraId="1F773A2C" w14:textId="77777777" w:rsidR="00085B0B" w:rsidRDefault="00085B0B">
            <w:pPr>
              <w:pStyle w:val="TAH"/>
            </w:pPr>
            <w:r>
              <w:t>Applicability</w:t>
            </w:r>
          </w:p>
        </w:tc>
      </w:tr>
      <w:tr w:rsidR="00085B0B" w14:paraId="1644F5FB"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50C231BE" w14:textId="77777777" w:rsidR="00085B0B" w:rsidRDefault="00085B0B">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FB2868" w14:textId="77777777" w:rsidR="00085B0B" w:rsidRDefault="00085B0B">
            <w:pPr>
              <w:pStyle w:val="TAL"/>
            </w:pPr>
            <w:r>
              <w:t>SupportedFeatures</w:t>
            </w:r>
          </w:p>
        </w:tc>
        <w:tc>
          <w:tcPr>
            <w:tcW w:w="215" w:type="pct"/>
            <w:tcBorders>
              <w:top w:val="single" w:sz="4" w:space="0" w:color="auto"/>
              <w:left w:val="single" w:sz="6" w:space="0" w:color="000000"/>
              <w:bottom w:val="single" w:sz="6" w:space="0" w:color="000000"/>
              <w:right w:val="single" w:sz="6" w:space="0" w:color="000000"/>
            </w:tcBorders>
            <w:hideMark/>
          </w:tcPr>
          <w:p w14:paraId="7249E436" w14:textId="77777777" w:rsidR="00085B0B" w:rsidRDefault="00085B0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17C4E1EF"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771C3A1B" w14:textId="77777777" w:rsidR="00085B0B" w:rsidRDefault="00085B0B">
            <w:pPr>
              <w:pStyle w:val="TAL"/>
            </w:pPr>
            <w:r>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10EE0510" w14:textId="77777777" w:rsidR="00085B0B" w:rsidRDefault="00085B0B">
            <w:pPr>
              <w:pStyle w:val="TAL"/>
            </w:pPr>
          </w:p>
        </w:tc>
      </w:tr>
      <w:tr w:rsidR="00085B0B" w14:paraId="351552B9"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6E9D5661" w14:textId="77777777" w:rsidR="00085B0B" w:rsidRDefault="00085B0B">
            <w:pPr>
              <w:pStyle w:val="TAL"/>
            </w:pPr>
            <w:r>
              <w:t>filter</w:t>
            </w:r>
          </w:p>
        </w:tc>
        <w:tc>
          <w:tcPr>
            <w:tcW w:w="732" w:type="pct"/>
            <w:tcBorders>
              <w:top w:val="single" w:sz="4" w:space="0" w:color="auto"/>
              <w:left w:val="single" w:sz="6" w:space="0" w:color="000000"/>
              <w:bottom w:val="single" w:sz="6" w:space="0" w:color="000000"/>
              <w:right w:val="single" w:sz="6" w:space="0" w:color="000000"/>
            </w:tcBorders>
            <w:hideMark/>
          </w:tcPr>
          <w:p w14:paraId="2507A9EC" w14:textId="77777777" w:rsidR="00085B0B" w:rsidRDefault="00085B0B">
            <w:pPr>
              <w:pStyle w:val="TAL"/>
            </w:pPr>
            <w:r>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hideMark/>
          </w:tcPr>
          <w:p w14:paraId="320E7EC1" w14:textId="77777777" w:rsidR="00085B0B" w:rsidRDefault="00085B0B">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7121788B" w14:textId="77777777" w:rsidR="00085B0B" w:rsidRDefault="00085B0B">
            <w:pPr>
              <w:pStyle w:val="TAL"/>
            </w:pPr>
            <w:r>
              <w:t>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2C1A62CF" w14:textId="77777777" w:rsidR="00085B0B" w:rsidRDefault="00085B0B">
            <w:pPr>
              <w:pStyle w:val="TAL"/>
              <w:rPr>
                <w:rFonts w:cs="Arial"/>
                <w:szCs w:val="18"/>
              </w:rPr>
            </w:pPr>
            <w:r>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0B4D71D9" w14:textId="77777777" w:rsidR="00085B0B" w:rsidRDefault="00085B0B">
            <w:pPr>
              <w:pStyle w:val="TAL"/>
            </w:pPr>
          </w:p>
        </w:tc>
      </w:tr>
      <w:tr w:rsidR="00085B0B" w14:paraId="59FD0D59"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0E13423A" w14:textId="77777777" w:rsidR="00085B0B" w:rsidRDefault="00085B0B">
            <w:pPr>
              <w:pStyle w:val="TAL"/>
            </w:pPr>
            <w:r>
              <w:t>limit-range</w:t>
            </w:r>
          </w:p>
        </w:tc>
        <w:tc>
          <w:tcPr>
            <w:tcW w:w="732" w:type="pct"/>
            <w:tcBorders>
              <w:top w:val="single" w:sz="4" w:space="0" w:color="auto"/>
              <w:left w:val="single" w:sz="6" w:space="0" w:color="000000"/>
              <w:bottom w:val="single" w:sz="6" w:space="0" w:color="000000"/>
              <w:right w:val="single" w:sz="6" w:space="0" w:color="000000"/>
            </w:tcBorders>
            <w:hideMark/>
          </w:tcPr>
          <w:p w14:paraId="13E05555" w14:textId="77777777" w:rsidR="00085B0B" w:rsidRDefault="00085B0B">
            <w:pPr>
              <w:pStyle w:val="TAL"/>
            </w:pPr>
            <w:r>
              <w:t>Uinteger</w:t>
            </w:r>
          </w:p>
        </w:tc>
        <w:tc>
          <w:tcPr>
            <w:tcW w:w="215" w:type="pct"/>
            <w:tcBorders>
              <w:top w:val="single" w:sz="4" w:space="0" w:color="auto"/>
              <w:left w:val="single" w:sz="6" w:space="0" w:color="000000"/>
              <w:bottom w:val="single" w:sz="6" w:space="0" w:color="000000"/>
              <w:right w:val="single" w:sz="6" w:space="0" w:color="000000"/>
            </w:tcBorders>
            <w:hideMark/>
          </w:tcPr>
          <w:p w14:paraId="20366271" w14:textId="77777777" w:rsidR="00085B0B" w:rsidRDefault="00085B0B">
            <w:pPr>
              <w:pStyle w:val="TAC"/>
            </w:pPr>
            <w:r>
              <w:t>C</w:t>
            </w:r>
          </w:p>
        </w:tc>
        <w:tc>
          <w:tcPr>
            <w:tcW w:w="580" w:type="pct"/>
            <w:tcBorders>
              <w:top w:val="single" w:sz="4" w:space="0" w:color="auto"/>
              <w:left w:val="single" w:sz="6" w:space="0" w:color="000000"/>
              <w:bottom w:val="single" w:sz="6" w:space="0" w:color="000000"/>
              <w:right w:val="single" w:sz="6" w:space="0" w:color="000000"/>
            </w:tcBorders>
            <w:hideMark/>
          </w:tcPr>
          <w:p w14:paraId="616B443E"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6B25EB64" w14:textId="77777777" w:rsidR="00085B0B" w:rsidRDefault="00085B0B">
            <w:pPr>
              <w:pStyle w:val="TAL"/>
              <w:rPr>
                <w:rFonts w:cs="Arial"/>
                <w:szCs w:val="18"/>
              </w:rPr>
            </w:pPr>
            <w:r>
              <w:rPr>
                <w:rFonts w:cs="Arial"/>
                <w:szCs w:val="18"/>
              </w:rPr>
              <w:t>When set, the returned response shall contain at the most the number of record references specified by the parameter value.</w:t>
            </w:r>
          </w:p>
          <w:p w14:paraId="28C4589C" w14:textId="77777777" w:rsidR="00085B0B" w:rsidRDefault="00085B0B">
            <w:pPr>
              <w:pStyle w:val="TAL"/>
              <w:rPr>
                <w:rFonts w:cs="Arial"/>
                <w:szCs w:val="18"/>
              </w:rPr>
            </w:pPr>
          </w:p>
          <w:p w14:paraId="0F882720" w14:textId="77777777" w:rsidR="00085B0B" w:rsidRDefault="00085B0B">
            <w:pPr>
              <w:pStyle w:val="TAL"/>
              <w:rPr>
                <w:rFonts w:cs="Arial"/>
                <w:szCs w:val="18"/>
              </w:rPr>
            </w:pPr>
            <w:r>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7551B0EB" w14:textId="77777777" w:rsidR="00085B0B" w:rsidRDefault="00085B0B">
            <w:pPr>
              <w:pStyle w:val="TAL"/>
            </w:pPr>
          </w:p>
        </w:tc>
      </w:tr>
      <w:tr w:rsidR="00085B0B" w14:paraId="1CA646DC"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5BF5F169" w14:textId="77777777" w:rsidR="00085B0B" w:rsidRDefault="00085B0B">
            <w:pPr>
              <w:pStyle w:val="TAL"/>
            </w:pPr>
            <w:r>
              <w:t>page-number</w:t>
            </w:r>
          </w:p>
        </w:tc>
        <w:tc>
          <w:tcPr>
            <w:tcW w:w="732" w:type="pct"/>
            <w:tcBorders>
              <w:top w:val="single" w:sz="4" w:space="0" w:color="auto"/>
              <w:left w:val="single" w:sz="6" w:space="0" w:color="000000"/>
              <w:bottom w:val="single" w:sz="6" w:space="0" w:color="000000"/>
              <w:right w:val="single" w:sz="6" w:space="0" w:color="000000"/>
            </w:tcBorders>
            <w:hideMark/>
          </w:tcPr>
          <w:p w14:paraId="053B406F" w14:textId="77777777" w:rsidR="00085B0B" w:rsidRDefault="00085B0B">
            <w:pPr>
              <w:pStyle w:val="TAL"/>
            </w:pPr>
            <w:r>
              <w:t>Uinteger</w:t>
            </w:r>
          </w:p>
        </w:tc>
        <w:tc>
          <w:tcPr>
            <w:tcW w:w="215" w:type="pct"/>
            <w:tcBorders>
              <w:top w:val="single" w:sz="4" w:space="0" w:color="auto"/>
              <w:left w:val="single" w:sz="6" w:space="0" w:color="000000"/>
              <w:bottom w:val="single" w:sz="6" w:space="0" w:color="000000"/>
              <w:right w:val="single" w:sz="6" w:space="0" w:color="000000"/>
            </w:tcBorders>
            <w:hideMark/>
          </w:tcPr>
          <w:p w14:paraId="4D239C65" w14:textId="77777777" w:rsidR="00085B0B" w:rsidRDefault="00085B0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A339FC3"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5984EA35" w14:textId="77777777" w:rsidR="00085B0B" w:rsidRDefault="00085B0B">
            <w:pPr>
              <w:pStyle w:val="TAL"/>
              <w:rPr>
                <w:rFonts w:cs="Arial"/>
                <w:szCs w:val="18"/>
              </w:rPr>
            </w:pPr>
            <w:r>
              <w:rPr>
                <w:rFonts w:cs="Arial"/>
                <w:szCs w:val="18"/>
              </w:rPr>
              <w:t>The record references returned in the response shall start from the indicated page number.</w:t>
            </w:r>
          </w:p>
          <w:p w14:paraId="5B19E272" w14:textId="77777777" w:rsidR="00085B0B" w:rsidRDefault="00085B0B">
            <w:pPr>
              <w:pStyle w:val="TAL"/>
              <w:rPr>
                <w:rFonts w:cs="Arial"/>
                <w:szCs w:val="18"/>
              </w:rPr>
            </w:pPr>
            <w:r>
              <w:rPr>
                <w:rFonts w:cs="Arial"/>
                <w:szCs w:val="18"/>
              </w:rPr>
              <w:t>If not present, the producer shall use a value of 1 as default value.</w:t>
            </w:r>
          </w:p>
          <w:p w14:paraId="0B111E89" w14:textId="77777777" w:rsidR="00085B0B" w:rsidRDefault="00085B0B">
            <w:pPr>
              <w:pStyle w:val="TAL"/>
              <w:rPr>
                <w:rFonts w:cs="Arial"/>
                <w:szCs w:val="18"/>
              </w:rPr>
            </w:pPr>
            <w:r>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14:paraId="2ACD2F8F" w14:textId="77777777" w:rsidR="00085B0B" w:rsidRDefault="00085B0B">
            <w:pPr>
              <w:pStyle w:val="TAL"/>
            </w:pPr>
          </w:p>
        </w:tc>
      </w:tr>
      <w:tr w:rsidR="00085B0B" w14:paraId="4A50486E" w14:textId="77777777" w:rsidTr="00085B0B">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31F92B75" w14:textId="77777777" w:rsidR="00085B0B" w:rsidRDefault="00085B0B">
            <w:pPr>
              <w:pStyle w:val="TAL"/>
            </w:pPr>
            <w:r>
              <w:t>count-indicator</w:t>
            </w:r>
          </w:p>
        </w:tc>
        <w:tc>
          <w:tcPr>
            <w:tcW w:w="732" w:type="pct"/>
            <w:tcBorders>
              <w:top w:val="single" w:sz="4" w:space="0" w:color="auto"/>
              <w:left w:val="single" w:sz="6" w:space="0" w:color="000000"/>
              <w:bottom w:val="single" w:sz="6" w:space="0" w:color="000000"/>
              <w:right w:val="single" w:sz="6" w:space="0" w:color="000000"/>
            </w:tcBorders>
            <w:hideMark/>
          </w:tcPr>
          <w:p w14:paraId="3F04F08F" w14:textId="5220ED89" w:rsidR="00085B0B" w:rsidRDefault="00085B0B">
            <w:pPr>
              <w:pStyle w:val="TAL"/>
            </w:pPr>
            <w:ins w:id="15" w:author="Liuqingfen" w:date="2020-10-22T11:31:00Z">
              <w:r>
                <w:t>b</w:t>
              </w:r>
            </w:ins>
            <w:del w:id="16" w:author="Liuqingfen" w:date="2020-10-22T11:31:00Z">
              <w:r w:rsidDel="00085B0B">
                <w:delText>B</w:delText>
              </w:r>
            </w:del>
            <w:r>
              <w:t>oolean</w:t>
            </w:r>
          </w:p>
        </w:tc>
        <w:tc>
          <w:tcPr>
            <w:tcW w:w="215" w:type="pct"/>
            <w:tcBorders>
              <w:top w:val="single" w:sz="4" w:space="0" w:color="auto"/>
              <w:left w:val="single" w:sz="6" w:space="0" w:color="000000"/>
              <w:bottom w:val="single" w:sz="6" w:space="0" w:color="000000"/>
              <w:right w:val="single" w:sz="6" w:space="0" w:color="000000"/>
            </w:tcBorders>
            <w:hideMark/>
          </w:tcPr>
          <w:p w14:paraId="3B8D7B9C" w14:textId="77777777" w:rsidR="00085B0B" w:rsidRDefault="00085B0B">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3DCBEB76" w14:textId="77777777" w:rsidR="00085B0B" w:rsidRDefault="00085B0B">
            <w:pPr>
              <w:pStyle w:val="TAL"/>
            </w:pPr>
            <w:r>
              <w:t>0..1</w:t>
            </w:r>
          </w:p>
        </w:tc>
        <w:tc>
          <w:tcPr>
            <w:tcW w:w="1852" w:type="pct"/>
            <w:tcBorders>
              <w:top w:val="single" w:sz="4" w:space="0" w:color="auto"/>
              <w:left w:val="single" w:sz="6" w:space="0" w:color="000000"/>
              <w:bottom w:val="single" w:sz="6" w:space="0" w:color="000000"/>
              <w:right w:val="single" w:sz="6" w:space="0" w:color="000000"/>
            </w:tcBorders>
            <w:vAlign w:val="center"/>
            <w:hideMark/>
          </w:tcPr>
          <w:p w14:paraId="5314D4E6" w14:textId="77777777" w:rsidR="00085B0B" w:rsidRDefault="00085B0B">
            <w:pPr>
              <w:pStyle w:val="TAL"/>
              <w:rPr>
                <w:rFonts w:cs="Arial"/>
                <w:szCs w:val="18"/>
              </w:rPr>
            </w:pPr>
            <w:r>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61385CE3" w14:textId="77777777" w:rsidR="00085B0B" w:rsidRDefault="00085B0B">
            <w:pPr>
              <w:pStyle w:val="TAL"/>
            </w:pPr>
          </w:p>
        </w:tc>
      </w:tr>
    </w:tbl>
    <w:p w14:paraId="04F7873F" w14:textId="77777777" w:rsidR="00085B0B" w:rsidRDefault="00085B0B" w:rsidP="00085B0B"/>
    <w:p w14:paraId="270C22DA" w14:textId="77777777" w:rsidR="00085B0B" w:rsidRDefault="00085B0B" w:rsidP="00085B0B">
      <w:r>
        <w:t>This method shall support the request data structures specified in table 6.1.3.2.3.1-2 and the response data structures and response codes specified in table 6.1.3.2.3.1-3.</w:t>
      </w:r>
    </w:p>
    <w:p w14:paraId="17A1CA0F" w14:textId="77777777" w:rsidR="00085B0B" w:rsidRDefault="00085B0B" w:rsidP="00085B0B">
      <w:pPr>
        <w:pStyle w:val="TH"/>
      </w:pPr>
      <w:r>
        <w:t>Table 6.1.3.2.3.1-2: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85B0B" w14:paraId="4F46DE88" w14:textId="77777777" w:rsidTr="00085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D15227" w14:textId="77777777" w:rsidR="00085B0B" w:rsidRDefault="00085B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497E8E" w14:textId="77777777" w:rsidR="00085B0B" w:rsidRDefault="00085B0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88E600" w14:textId="77777777" w:rsidR="00085B0B" w:rsidRDefault="00085B0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EC74BB" w14:textId="77777777" w:rsidR="00085B0B" w:rsidRDefault="00085B0B">
            <w:pPr>
              <w:pStyle w:val="TAH"/>
            </w:pPr>
            <w:r>
              <w:t>Description</w:t>
            </w:r>
          </w:p>
        </w:tc>
      </w:tr>
      <w:tr w:rsidR="00085B0B" w14:paraId="30EBF6CF" w14:textId="77777777" w:rsidTr="00085B0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D3F4E0" w14:textId="77777777" w:rsidR="00085B0B" w:rsidRDefault="00085B0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A661DAE" w14:textId="77777777" w:rsidR="00085B0B" w:rsidRDefault="00085B0B">
            <w:pPr>
              <w:pStyle w:val="TAC"/>
            </w:pPr>
          </w:p>
        </w:tc>
        <w:tc>
          <w:tcPr>
            <w:tcW w:w="1276" w:type="dxa"/>
            <w:tcBorders>
              <w:top w:val="single" w:sz="4" w:space="0" w:color="auto"/>
              <w:left w:val="single" w:sz="6" w:space="0" w:color="000000"/>
              <w:bottom w:val="single" w:sz="6" w:space="0" w:color="000000"/>
              <w:right w:val="single" w:sz="6" w:space="0" w:color="000000"/>
            </w:tcBorders>
          </w:tcPr>
          <w:p w14:paraId="5A8D49B1" w14:textId="77777777" w:rsidR="00085B0B" w:rsidRDefault="00085B0B">
            <w:pPr>
              <w:pStyle w:val="TAL"/>
            </w:pPr>
          </w:p>
        </w:tc>
        <w:tc>
          <w:tcPr>
            <w:tcW w:w="6447" w:type="dxa"/>
            <w:tcBorders>
              <w:top w:val="single" w:sz="4" w:space="0" w:color="auto"/>
              <w:left w:val="single" w:sz="6" w:space="0" w:color="000000"/>
              <w:bottom w:val="single" w:sz="6" w:space="0" w:color="000000"/>
              <w:right w:val="single" w:sz="6" w:space="0" w:color="000000"/>
            </w:tcBorders>
          </w:tcPr>
          <w:p w14:paraId="7950EEF4" w14:textId="77777777" w:rsidR="00085B0B" w:rsidRDefault="00085B0B">
            <w:pPr>
              <w:pStyle w:val="TAL"/>
            </w:pPr>
          </w:p>
        </w:tc>
      </w:tr>
    </w:tbl>
    <w:p w14:paraId="676839E4" w14:textId="77777777" w:rsidR="00085B0B" w:rsidRDefault="00085B0B" w:rsidP="00085B0B"/>
    <w:p w14:paraId="2481BFBD" w14:textId="77777777" w:rsidR="00085B0B" w:rsidRDefault="00085B0B" w:rsidP="00085B0B">
      <w:pPr>
        <w:pStyle w:val="TH"/>
      </w:pPr>
      <w:r>
        <w:t>Table 6.1.3.2.3.1-3: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7"/>
        <w:gridCol w:w="373"/>
        <w:gridCol w:w="1181"/>
        <w:gridCol w:w="1056"/>
        <w:gridCol w:w="5126"/>
      </w:tblGrid>
      <w:tr w:rsidR="00085B0B" w14:paraId="5955E45A" w14:textId="77777777" w:rsidTr="00085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A57C52" w14:textId="77777777" w:rsidR="00085B0B" w:rsidRDefault="00085B0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9F1448" w14:textId="77777777" w:rsidR="00085B0B" w:rsidRDefault="00085B0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D9D45C" w14:textId="77777777" w:rsidR="00085B0B" w:rsidRDefault="00085B0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4D531" w14:textId="77777777" w:rsidR="00085B0B" w:rsidRDefault="00085B0B">
            <w:pPr>
              <w:pStyle w:val="TAH"/>
            </w:pPr>
            <w:r>
              <w:t>Response</w:t>
            </w:r>
          </w:p>
          <w:p w14:paraId="736397BB" w14:textId="77777777" w:rsidR="00085B0B" w:rsidRDefault="00085B0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0E675" w14:textId="77777777" w:rsidR="00085B0B" w:rsidRDefault="00085B0B">
            <w:pPr>
              <w:pStyle w:val="TAH"/>
            </w:pPr>
            <w:r>
              <w:t>Description</w:t>
            </w:r>
          </w:p>
        </w:tc>
      </w:tr>
      <w:tr w:rsidR="00085B0B" w14:paraId="493EE847" w14:textId="77777777" w:rsidTr="00085B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264655" w14:textId="77777777" w:rsidR="00085B0B" w:rsidRDefault="00085B0B">
            <w:pPr>
              <w:pStyle w:val="TAL"/>
            </w:pPr>
            <w:r>
              <w:t xml:space="preserve"> RecordSearchResult</w:t>
            </w:r>
          </w:p>
        </w:tc>
        <w:tc>
          <w:tcPr>
            <w:tcW w:w="225" w:type="pct"/>
            <w:tcBorders>
              <w:top w:val="single" w:sz="4" w:space="0" w:color="auto"/>
              <w:left w:val="single" w:sz="6" w:space="0" w:color="000000"/>
              <w:bottom w:val="single" w:sz="6" w:space="0" w:color="000000"/>
              <w:right w:val="single" w:sz="6" w:space="0" w:color="000000"/>
            </w:tcBorders>
            <w:hideMark/>
          </w:tcPr>
          <w:p w14:paraId="0A650B77" w14:textId="77777777" w:rsidR="00085B0B" w:rsidRDefault="00085B0B">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1758CE0" w14:textId="77777777" w:rsidR="00085B0B" w:rsidRDefault="00085B0B">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5AA5380" w14:textId="77777777" w:rsidR="00085B0B" w:rsidRDefault="00085B0B">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2524572" w14:textId="77777777" w:rsidR="00085B0B" w:rsidRDefault="00085B0B">
            <w:pPr>
              <w:pStyle w:val="TAL"/>
            </w:pPr>
            <w:r>
              <w:t>The search result containing the record references matching the filter.</w:t>
            </w:r>
          </w:p>
        </w:tc>
      </w:tr>
      <w:tr w:rsidR="00085B0B" w14:paraId="1703AD2B" w14:textId="77777777" w:rsidTr="00085B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61B8AC" w14:textId="77777777" w:rsidR="00085B0B" w:rsidRDefault="00085B0B">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F65FE5" w14:textId="77777777" w:rsidR="00085B0B" w:rsidRDefault="00085B0B">
            <w:pPr>
              <w:pStyle w:val="TAC"/>
            </w:pPr>
          </w:p>
        </w:tc>
        <w:tc>
          <w:tcPr>
            <w:tcW w:w="649" w:type="pct"/>
            <w:tcBorders>
              <w:top w:val="single" w:sz="4" w:space="0" w:color="auto"/>
              <w:left w:val="single" w:sz="6" w:space="0" w:color="000000"/>
              <w:bottom w:val="single" w:sz="6" w:space="0" w:color="000000"/>
              <w:right w:val="single" w:sz="6" w:space="0" w:color="000000"/>
            </w:tcBorders>
          </w:tcPr>
          <w:p w14:paraId="1EC9C3FD" w14:textId="77777777" w:rsidR="00085B0B" w:rsidRDefault="00085B0B">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D7074B0" w14:textId="77777777" w:rsidR="00085B0B" w:rsidRDefault="00085B0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E394B1F" w14:textId="77777777" w:rsidR="00085B0B" w:rsidRDefault="00085B0B">
            <w:pPr>
              <w:pStyle w:val="TAL"/>
            </w:pPr>
            <w:r>
              <w:t>The search did not result in any matching record references.</w:t>
            </w:r>
          </w:p>
        </w:tc>
      </w:tr>
      <w:tr w:rsidR="00085B0B" w14:paraId="285A8600" w14:textId="77777777" w:rsidTr="00085B0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171A59" w14:textId="77777777" w:rsidR="00085B0B" w:rsidRDefault="00085B0B">
            <w:pPr>
              <w:pStyle w:val="TAN"/>
            </w:pPr>
            <w:r>
              <w:t>NOTE:</w:t>
            </w:r>
            <w:r>
              <w:rPr>
                <w:noProof/>
              </w:rPr>
              <w:tab/>
              <w:t xml:space="preserve">The manadatory </w:t>
            </w:r>
            <w:r>
              <w:t>HTTP error status code for the GET method listed in Table 5.2.7.1-1 of 3GPP TS 29.500 [4] also apply.</w:t>
            </w:r>
          </w:p>
        </w:tc>
      </w:tr>
    </w:tbl>
    <w:p w14:paraId="42462858" w14:textId="77777777" w:rsidR="000D77E8" w:rsidRPr="00113705" w:rsidRDefault="000D77E8" w:rsidP="000D77E8">
      <w:pPr>
        <w:rPr>
          <w:noProof/>
          <w:sz w:val="24"/>
          <w:szCs w:val="24"/>
        </w:rPr>
      </w:pPr>
    </w:p>
    <w:p w14:paraId="188685D2"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01ACC56F" w14:textId="77777777" w:rsidR="00380E27" w:rsidRDefault="00380E27" w:rsidP="00380E27">
      <w:pPr>
        <w:pStyle w:val="6"/>
      </w:pPr>
      <w:bookmarkStart w:id="17" w:name="_Toc51873661"/>
      <w:bookmarkStart w:id="18" w:name="_Toc49782225"/>
      <w:bookmarkStart w:id="19" w:name="_Toc45032531"/>
      <w:bookmarkStart w:id="20" w:name="_Toc43131696"/>
      <w:bookmarkStart w:id="21" w:name="_Toc36463764"/>
      <w:bookmarkStart w:id="22" w:name="_Toc35937370"/>
      <w:bookmarkStart w:id="23" w:name="_Toc35940937"/>
      <w:bookmarkStart w:id="24" w:name="_Toc34750531"/>
      <w:bookmarkStart w:id="25" w:name="_Toc34750341"/>
      <w:bookmarkStart w:id="26" w:name="_Toc34749781"/>
      <w:bookmarkStart w:id="27" w:name="_Toc34227066"/>
      <w:r>
        <w:t>6.1.3.3.3.2</w:t>
      </w:r>
      <w:r>
        <w:tab/>
        <w:t>PUT</w:t>
      </w:r>
      <w:bookmarkEnd w:id="17"/>
      <w:bookmarkEnd w:id="18"/>
      <w:bookmarkEnd w:id="19"/>
      <w:bookmarkEnd w:id="20"/>
      <w:bookmarkEnd w:id="21"/>
      <w:bookmarkEnd w:id="22"/>
      <w:bookmarkEnd w:id="23"/>
      <w:bookmarkEnd w:id="24"/>
      <w:bookmarkEnd w:id="25"/>
      <w:bookmarkEnd w:id="26"/>
      <w:bookmarkEnd w:id="27"/>
    </w:p>
    <w:p w14:paraId="5C1EEC45" w14:textId="77777777" w:rsidR="00380E27" w:rsidRDefault="00380E27" w:rsidP="00380E27">
      <w:r>
        <w:t>This method shall support the URI query parameters specified in table 6.1.3.3.3.2-1.</w:t>
      </w:r>
    </w:p>
    <w:p w14:paraId="295AEEB5" w14:textId="77777777" w:rsidR="00380E27" w:rsidRDefault="00380E27" w:rsidP="00380E27">
      <w:pPr>
        <w:pStyle w:val="TH"/>
        <w:rPr>
          <w:rFonts w:cs="Arial"/>
        </w:rPr>
      </w:pPr>
      <w:r>
        <w:lastRenderedPageBreak/>
        <w:t>Table 6.1.3.3.3.2-1: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0CDBDA03"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08465DB"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2443CB5"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ED99D6E"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D796F35"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AC33D3"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74CEAE2" w14:textId="77777777" w:rsidR="00380E27" w:rsidRDefault="00380E27">
            <w:pPr>
              <w:pStyle w:val="TAH"/>
            </w:pPr>
            <w:r>
              <w:t>Applicability</w:t>
            </w:r>
          </w:p>
        </w:tc>
      </w:tr>
      <w:tr w:rsidR="00380E27" w14:paraId="4612A801"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69476CDE"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428814C"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50F53C17"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6B0F2561"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F19F113"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424309" w14:textId="77777777" w:rsidR="00380E27" w:rsidRDefault="00380E27">
            <w:pPr>
              <w:pStyle w:val="TAL"/>
            </w:pPr>
          </w:p>
        </w:tc>
      </w:tr>
      <w:tr w:rsidR="00380E27" w14:paraId="2FDE5D2F"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54C4123E"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00FCB33D" w14:textId="6B0D1086" w:rsidR="00380E27" w:rsidRDefault="00380E27">
            <w:pPr>
              <w:pStyle w:val="TAL"/>
            </w:pPr>
            <w:ins w:id="28" w:author="Liuqingfen" w:date="2020-10-22T14:33:00Z">
              <w:r>
                <w:rPr>
                  <w:lang w:val="en-US"/>
                </w:rPr>
                <w:t>b</w:t>
              </w:r>
            </w:ins>
            <w:del w:id="29" w:author="Liuqingfen" w:date="2020-10-22T14:33: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7974CF0C"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1137FFCA"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2C5CB423" w14:textId="77777777" w:rsidR="00380E27" w:rsidRDefault="00380E27">
            <w:pPr>
              <w:pStyle w:val="TAL"/>
              <w:rPr>
                <w:rFonts w:cs="Arial"/>
                <w:szCs w:val="18"/>
              </w:rPr>
            </w:pPr>
            <w:r>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7B776EB0" w14:textId="77777777" w:rsidR="00380E27" w:rsidRDefault="00380E27">
            <w:pPr>
              <w:pStyle w:val="TAL"/>
            </w:pPr>
          </w:p>
        </w:tc>
      </w:tr>
    </w:tbl>
    <w:p w14:paraId="00A9A8AC" w14:textId="77777777" w:rsidR="00380E27" w:rsidRDefault="00380E27" w:rsidP="00380E27"/>
    <w:p w14:paraId="07B884BC" w14:textId="77777777" w:rsidR="00380E27" w:rsidRDefault="00380E27" w:rsidP="00380E27">
      <w:r>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4CC8E741" w14:textId="77777777" w:rsidR="00380E27" w:rsidRDefault="00380E27" w:rsidP="00380E27">
      <w:r>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525C8E7A" w14:textId="77777777" w:rsidR="00380E27" w:rsidRDefault="00380E27" w:rsidP="00380E27">
      <w:r>
        <w:t>This method shall support the request data structures specified in table 6.1.3.3.3.2-2 and the response data structures and response codes specified in table 6.1.3.3.3.2-3.</w:t>
      </w:r>
    </w:p>
    <w:p w14:paraId="43D2C905" w14:textId="77777777" w:rsidR="00380E27" w:rsidRDefault="00380E27" w:rsidP="00380E27">
      <w:pPr>
        <w:pStyle w:val="TH"/>
      </w:pPr>
      <w:r>
        <w:t>Table 6.1.3.3.3.2-2: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0E27" w14:paraId="1D6D5CEA" w14:textId="77777777" w:rsidTr="00380E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769179"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B77B77"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085A05" w14:textId="77777777" w:rsidR="00380E27" w:rsidRDefault="00380E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727133" w14:textId="77777777" w:rsidR="00380E27" w:rsidRDefault="00380E27">
            <w:pPr>
              <w:pStyle w:val="TAH"/>
            </w:pPr>
            <w:r>
              <w:t>Description</w:t>
            </w:r>
          </w:p>
        </w:tc>
      </w:tr>
      <w:tr w:rsidR="00380E27" w14:paraId="4E58F909" w14:textId="77777777" w:rsidTr="00380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923702" w14:textId="77777777" w:rsidR="00380E27" w:rsidRDefault="00380E27">
            <w:pPr>
              <w:pStyle w:val="TAL"/>
            </w:pPr>
            <w:r>
              <w:t>Record</w:t>
            </w:r>
          </w:p>
        </w:tc>
        <w:tc>
          <w:tcPr>
            <w:tcW w:w="425" w:type="dxa"/>
            <w:tcBorders>
              <w:top w:val="single" w:sz="4" w:space="0" w:color="auto"/>
              <w:left w:val="single" w:sz="6" w:space="0" w:color="000000"/>
              <w:bottom w:val="single" w:sz="6" w:space="0" w:color="000000"/>
              <w:right w:val="single" w:sz="6" w:space="0" w:color="000000"/>
            </w:tcBorders>
            <w:hideMark/>
          </w:tcPr>
          <w:p w14:paraId="0F54EB78" w14:textId="77777777" w:rsidR="00380E27" w:rsidRDefault="00380E2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7DA26B9" w14:textId="77777777" w:rsidR="00380E27" w:rsidRDefault="00380E2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70C4FAA" w14:textId="77777777" w:rsidR="00380E27" w:rsidRDefault="00380E27">
            <w:pPr>
              <w:pStyle w:val="TAL"/>
            </w:pPr>
            <w:r>
              <w:t>The record that is to be created including meta and zero or more blocks.</w:t>
            </w:r>
          </w:p>
        </w:tc>
      </w:tr>
    </w:tbl>
    <w:p w14:paraId="4656A4A9" w14:textId="77777777" w:rsidR="00380E27" w:rsidRDefault="00380E27" w:rsidP="00380E27"/>
    <w:p w14:paraId="04F7D1CC" w14:textId="77777777" w:rsidR="00380E27" w:rsidRDefault="00380E27" w:rsidP="00380E27">
      <w:pPr>
        <w:pStyle w:val="TH"/>
      </w:pPr>
      <w:r>
        <w:t>Table 6.1.3.3.3.2-3: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408"/>
        <w:gridCol w:w="1216"/>
        <w:gridCol w:w="1197"/>
        <w:gridCol w:w="5161"/>
      </w:tblGrid>
      <w:tr w:rsidR="00380E27" w14:paraId="3D6FB348"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382FE4"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1FAD2"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501E95"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B2213A" w14:textId="77777777" w:rsidR="00380E27" w:rsidRDefault="00380E27">
            <w:pPr>
              <w:pStyle w:val="TAH"/>
            </w:pPr>
            <w:r>
              <w:t>Response</w:t>
            </w:r>
          </w:p>
          <w:p w14:paraId="7BB1ABDF"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B8950" w14:textId="77777777" w:rsidR="00380E27" w:rsidRDefault="00380E27">
            <w:pPr>
              <w:pStyle w:val="TAH"/>
            </w:pPr>
            <w:r>
              <w:t>Description</w:t>
            </w:r>
          </w:p>
        </w:tc>
      </w:tr>
      <w:tr w:rsidR="00380E27" w14:paraId="0DEAA02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D963F"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32B98E22" w14:textId="77777777" w:rsidR="00380E27" w:rsidRDefault="00380E2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138E7E61" w14:textId="77777777" w:rsidR="00380E27" w:rsidRDefault="00380E2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C930DEA"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1089B4D2" w14:textId="77777777" w:rsidR="00380E27" w:rsidRDefault="00380E27">
            <w:pPr>
              <w:pStyle w:val="TAL"/>
            </w:pPr>
            <w:r>
              <w:rPr>
                <w:lang w:val="en-US"/>
              </w:rPr>
              <w:t>Upon successful update of a record, a response body containing the previous record value (if get-previous was indicated in the request, and if one exists) will be returned</w:t>
            </w:r>
          </w:p>
        </w:tc>
      </w:tr>
      <w:tr w:rsidR="00380E27" w14:paraId="481EB436"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0FA78D"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5C9BB7D1"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CE7C6D5"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C3C786" w14:textId="77777777" w:rsidR="00380E27" w:rsidRDefault="00380E27">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BCA39F7" w14:textId="77777777" w:rsidR="00380E27" w:rsidRDefault="00380E27">
            <w:pPr>
              <w:pStyle w:val="TAL"/>
              <w:rPr>
                <w:lang w:val="en-US"/>
              </w:rPr>
            </w:pPr>
            <w:r>
              <w:rPr>
                <w:lang w:val="en-US"/>
              </w:rPr>
              <w:t xml:space="preserve">Upon successful creation of a record, a response body of the created record shall be returned. If due to operator's policy </w:t>
            </w:r>
            <w:r>
              <w:t>the value of the ttl (if any) in the request exceeded a maximum allowed ttl value</w:t>
            </w:r>
            <w:r>
              <w:rPr>
                <w:lang w:val="en-US"/>
              </w:rPr>
              <w:t xml:space="preserve"> with the ttl set to the value applied by the UDSF.</w:t>
            </w:r>
          </w:p>
        </w:tc>
      </w:tr>
      <w:tr w:rsidR="00380E27" w14:paraId="6B24FDDA"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F462A4"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79246B"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1076D37F"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99C7293"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1E43729" w14:textId="77777777" w:rsidR="00380E27" w:rsidRDefault="00380E27">
            <w:pPr>
              <w:pStyle w:val="TAL"/>
              <w:rPr>
                <w:lang w:val="en-US"/>
              </w:rPr>
            </w:pPr>
            <w:r>
              <w:rPr>
                <w:lang w:val="en-US"/>
              </w:rPr>
              <w:t>Upon successful update of a record, an empty response is returned or if no previous record value was requested.</w:t>
            </w:r>
          </w:p>
        </w:tc>
      </w:tr>
      <w:tr w:rsidR="00380E27" w14:paraId="6FCE1781"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2B8BDC"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A12D8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C5D174C"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A53845F" w14:textId="77777777" w:rsidR="00380E27" w:rsidRDefault="00380E27">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109E81C" w14:textId="77777777" w:rsidR="00380E27" w:rsidRDefault="00380E27">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the "cause" attribute shall be set to one of the following application errors:</w:t>
            </w:r>
          </w:p>
          <w:p w14:paraId="341A4B78" w14:textId="77777777" w:rsidR="00380E27" w:rsidRDefault="00380E27">
            <w:pPr>
              <w:pStyle w:val="TAL"/>
              <w:rPr>
                <w:lang w:val="en-US"/>
              </w:rPr>
            </w:pPr>
            <w:r>
              <w:rPr>
                <w:lang w:val="en-US"/>
              </w:rPr>
              <w:t>-TTL_VALUE_NOT_ALLOWED</w:t>
            </w:r>
          </w:p>
        </w:tc>
      </w:tr>
      <w:tr w:rsidR="00380E27" w14:paraId="1628A34B"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6892B1"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D0809E"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7E311F4"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D348E56" w14:textId="77777777" w:rsidR="00380E27" w:rsidRDefault="00380E2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64456B22" w14:textId="77777777" w:rsidR="00380E27" w:rsidRDefault="00380E27">
            <w:pPr>
              <w:pStyle w:val="TAL"/>
              <w:rPr>
                <w:lang w:val="en-US"/>
              </w:rPr>
            </w:pPr>
            <w:r>
              <w:rPr>
                <w:lang w:val="en-US"/>
              </w:rPr>
              <w:t>The "cause" attribute may be used to indicate one of the following application errors:</w:t>
            </w:r>
          </w:p>
          <w:p w14:paraId="562BD4C9" w14:textId="77777777" w:rsidR="00380E27" w:rsidRDefault="00380E27">
            <w:pPr>
              <w:pStyle w:val="TAL"/>
              <w:rPr>
                <w:lang w:val="en-US"/>
              </w:rPr>
            </w:pPr>
            <w:r>
              <w:rPr>
                <w:lang w:val="en-US"/>
              </w:rPr>
              <w:t>-REALM_NOT_FOUND</w:t>
            </w:r>
          </w:p>
          <w:p w14:paraId="6A8F1043" w14:textId="77777777" w:rsidR="00380E27" w:rsidRDefault="00380E27">
            <w:pPr>
              <w:pStyle w:val="TAL"/>
              <w:rPr>
                <w:lang w:val="en-US"/>
              </w:rPr>
            </w:pPr>
            <w:r>
              <w:rPr>
                <w:lang w:val="en-US"/>
              </w:rPr>
              <w:t>-STORAGE_NOT_FOUND</w:t>
            </w:r>
          </w:p>
          <w:p w14:paraId="0D6FD41A" w14:textId="77777777" w:rsidR="00380E27" w:rsidRDefault="00380E27">
            <w:pPr>
              <w:pStyle w:val="TAL"/>
              <w:rPr>
                <w:lang w:val="en-US"/>
              </w:rPr>
            </w:pPr>
            <w:r>
              <w:rPr>
                <w:lang w:val="en-US"/>
              </w:rPr>
              <w:t>-RECORD_NOT_FOUND</w:t>
            </w:r>
          </w:p>
        </w:tc>
      </w:tr>
      <w:tr w:rsidR="00380E27" w14:paraId="49C9E87F"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0D306A"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050726E2"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E6B4D71"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86E1BB"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528EC289"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RecordBody in the response.</w:t>
            </w:r>
          </w:p>
        </w:tc>
      </w:tr>
      <w:tr w:rsidR="00380E27" w14:paraId="49274B8D"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E92B19" w14:textId="77777777" w:rsidR="00380E27" w:rsidRDefault="00380E27">
            <w:pPr>
              <w:pStyle w:val="TAN"/>
            </w:pPr>
            <w:r>
              <w:t>NOTE:</w:t>
            </w:r>
            <w:r>
              <w:rPr>
                <w:noProof/>
              </w:rPr>
              <w:tab/>
              <w:t xml:space="preserve">The mandatory </w:t>
            </w:r>
            <w:r>
              <w:t>HTTP error status code for the PUT method listed in Table 5.2.7.1-1 of 3GPP TS 29.500 [4] also apply.</w:t>
            </w:r>
          </w:p>
        </w:tc>
      </w:tr>
    </w:tbl>
    <w:p w14:paraId="7BC8988F" w14:textId="77777777" w:rsidR="000D77E8" w:rsidRDefault="000D77E8" w:rsidP="000D77E8">
      <w:pPr>
        <w:rPr>
          <w:noProof/>
          <w:sz w:val="24"/>
          <w:szCs w:val="24"/>
        </w:rPr>
      </w:pPr>
    </w:p>
    <w:p w14:paraId="4AA99A48" w14:textId="6790904C" w:rsidR="00380E27" w:rsidRDefault="00380E27" w:rsidP="00380E27">
      <w:pPr>
        <w:jc w:val="center"/>
        <w:rPr>
          <w:noProof/>
          <w:sz w:val="24"/>
          <w:szCs w:val="24"/>
        </w:rPr>
      </w:pPr>
      <w:r>
        <w:rPr>
          <w:noProof/>
          <w:sz w:val="24"/>
          <w:szCs w:val="24"/>
          <w:highlight w:val="yellow"/>
        </w:rPr>
        <w:t>*************************Next change</w:t>
      </w:r>
      <w:r w:rsidRPr="00E37FA5">
        <w:rPr>
          <w:noProof/>
          <w:sz w:val="24"/>
          <w:szCs w:val="24"/>
          <w:highlight w:val="yellow"/>
        </w:rPr>
        <w:t>*************************</w:t>
      </w:r>
    </w:p>
    <w:p w14:paraId="0A578B9E" w14:textId="77777777" w:rsidR="00380E27" w:rsidRDefault="00380E27" w:rsidP="00380E27">
      <w:pPr>
        <w:pStyle w:val="6"/>
      </w:pPr>
      <w:bookmarkStart w:id="30" w:name="_Toc51873662"/>
      <w:bookmarkStart w:id="31" w:name="_Toc49782226"/>
      <w:bookmarkStart w:id="32" w:name="_Toc45032532"/>
      <w:bookmarkStart w:id="33" w:name="_Toc43131697"/>
      <w:bookmarkStart w:id="34" w:name="_Toc36463765"/>
      <w:bookmarkStart w:id="35" w:name="_Toc35937371"/>
      <w:bookmarkStart w:id="36" w:name="_Toc35940938"/>
      <w:bookmarkStart w:id="37" w:name="_Toc34750532"/>
      <w:bookmarkStart w:id="38" w:name="_Toc34750342"/>
      <w:bookmarkStart w:id="39" w:name="_Toc34749782"/>
      <w:bookmarkStart w:id="40" w:name="_Toc34227067"/>
      <w:r>
        <w:t>6.1.3.3.3.3</w:t>
      </w:r>
      <w:r>
        <w:tab/>
        <w:t>DELETE</w:t>
      </w:r>
      <w:bookmarkEnd w:id="30"/>
      <w:bookmarkEnd w:id="31"/>
      <w:bookmarkEnd w:id="32"/>
      <w:bookmarkEnd w:id="33"/>
      <w:bookmarkEnd w:id="34"/>
      <w:bookmarkEnd w:id="35"/>
      <w:bookmarkEnd w:id="36"/>
      <w:bookmarkEnd w:id="37"/>
      <w:bookmarkEnd w:id="38"/>
      <w:bookmarkEnd w:id="39"/>
      <w:bookmarkEnd w:id="40"/>
    </w:p>
    <w:p w14:paraId="5B93EC76" w14:textId="77777777" w:rsidR="00380E27" w:rsidRDefault="00380E27" w:rsidP="00380E27">
      <w:r>
        <w:t>This method shall support the URI query parameters specified in table 6.1.3.3.3.3-1.</w:t>
      </w:r>
    </w:p>
    <w:p w14:paraId="54E35052" w14:textId="77777777" w:rsidR="00380E27" w:rsidRDefault="00380E27" w:rsidP="00380E27">
      <w:pPr>
        <w:pStyle w:val="TH"/>
        <w:rPr>
          <w:rFonts w:cs="Arial"/>
        </w:rPr>
      </w:pPr>
      <w:r>
        <w:lastRenderedPageBreak/>
        <w:t>Table 6.1.3.3.3.3-1: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3CC65E56"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8D3162"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6AC3D0A"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8AE8A91"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B069FA9"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7FF11"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17125DE" w14:textId="77777777" w:rsidR="00380E27" w:rsidRDefault="00380E27">
            <w:pPr>
              <w:pStyle w:val="TAH"/>
            </w:pPr>
            <w:r>
              <w:t>Applicability</w:t>
            </w:r>
          </w:p>
        </w:tc>
      </w:tr>
      <w:tr w:rsidR="00380E27" w14:paraId="07D6681C"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211DD4EC"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107E26BF"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52A12C07"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0C22DCB1"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079251A"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32913621" w14:textId="77777777" w:rsidR="00380E27" w:rsidRDefault="00380E27">
            <w:pPr>
              <w:pStyle w:val="TAL"/>
            </w:pPr>
          </w:p>
        </w:tc>
      </w:tr>
      <w:tr w:rsidR="00380E27" w14:paraId="4C130EC4"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7649EA9"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A27A4D7" w14:textId="2FFCB323" w:rsidR="00380E27" w:rsidRDefault="00380E27">
            <w:pPr>
              <w:pStyle w:val="TAL"/>
            </w:pPr>
            <w:ins w:id="41" w:author="Liuqingfen" w:date="2020-10-22T14:36:00Z">
              <w:r>
                <w:rPr>
                  <w:lang w:val="en-US"/>
                </w:rPr>
                <w:t>b</w:t>
              </w:r>
            </w:ins>
            <w:del w:id="42" w:author="Liuqingfen" w:date="2020-10-22T14:36: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5DEBB813"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3701A75D"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557E7B4B" w14:textId="77777777" w:rsidR="00380E27" w:rsidRDefault="00380E27">
            <w:pPr>
              <w:pStyle w:val="TAL"/>
              <w:rPr>
                <w:rFonts w:cs="Arial"/>
                <w:szCs w:val="18"/>
              </w:rPr>
            </w:pPr>
            <w:r>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704CC449" w14:textId="77777777" w:rsidR="00380E27" w:rsidRDefault="00380E27">
            <w:pPr>
              <w:pStyle w:val="TAL"/>
            </w:pPr>
          </w:p>
        </w:tc>
      </w:tr>
    </w:tbl>
    <w:p w14:paraId="122A64ED" w14:textId="77777777" w:rsidR="00380E27" w:rsidRDefault="00380E27" w:rsidP="00380E27"/>
    <w:p w14:paraId="7F6E84E7" w14:textId="77777777" w:rsidR="00380E27" w:rsidRDefault="00380E27" w:rsidP="00380E27">
      <w:r>
        <w:t>This method shall support the request data structures specified in table 6.1.3.3.3.3-2 and the response data structures and response codes specified in table 6.1.3.3.3.3-3.</w:t>
      </w:r>
    </w:p>
    <w:p w14:paraId="4DED8395" w14:textId="77777777" w:rsidR="00380E27" w:rsidRDefault="00380E27" w:rsidP="00380E27">
      <w:pPr>
        <w:pStyle w:val="TH"/>
      </w:pPr>
      <w:r>
        <w:t>Table 6.1.3.3.3.3-2: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0E27" w14:paraId="52D20318" w14:textId="77777777" w:rsidTr="00380E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DDDA19"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4CB4B"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F7F0C2" w14:textId="77777777" w:rsidR="00380E27" w:rsidRDefault="00380E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C2DB4" w14:textId="77777777" w:rsidR="00380E27" w:rsidRDefault="00380E27">
            <w:pPr>
              <w:pStyle w:val="TAH"/>
            </w:pPr>
            <w:r>
              <w:t>Description</w:t>
            </w:r>
          </w:p>
        </w:tc>
      </w:tr>
      <w:tr w:rsidR="00380E27" w14:paraId="2A36BFFE" w14:textId="77777777" w:rsidTr="00380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CD8C1B" w14:textId="77777777" w:rsidR="00380E27" w:rsidRDefault="00380E2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184C03A" w14:textId="77777777" w:rsidR="00380E27" w:rsidRDefault="00380E27">
            <w:pPr>
              <w:pStyle w:val="TAC"/>
            </w:pPr>
          </w:p>
        </w:tc>
        <w:tc>
          <w:tcPr>
            <w:tcW w:w="1276" w:type="dxa"/>
            <w:tcBorders>
              <w:top w:val="single" w:sz="4" w:space="0" w:color="auto"/>
              <w:left w:val="single" w:sz="6" w:space="0" w:color="000000"/>
              <w:bottom w:val="single" w:sz="6" w:space="0" w:color="000000"/>
              <w:right w:val="single" w:sz="6" w:space="0" w:color="000000"/>
            </w:tcBorders>
          </w:tcPr>
          <w:p w14:paraId="4CCF316F" w14:textId="77777777" w:rsidR="00380E27" w:rsidRDefault="00380E27">
            <w:pPr>
              <w:pStyle w:val="TAL"/>
            </w:pPr>
          </w:p>
        </w:tc>
        <w:tc>
          <w:tcPr>
            <w:tcW w:w="6447" w:type="dxa"/>
            <w:tcBorders>
              <w:top w:val="single" w:sz="4" w:space="0" w:color="auto"/>
              <w:left w:val="single" w:sz="6" w:space="0" w:color="000000"/>
              <w:bottom w:val="single" w:sz="6" w:space="0" w:color="000000"/>
              <w:right w:val="single" w:sz="6" w:space="0" w:color="000000"/>
            </w:tcBorders>
          </w:tcPr>
          <w:p w14:paraId="43A84A4A" w14:textId="77777777" w:rsidR="00380E27" w:rsidRDefault="00380E27">
            <w:pPr>
              <w:pStyle w:val="TAL"/>
            </w:pPr>
          </w:p>
        </w:tc>
      </w:tr>
    </w:tbl>
    <w:p w14:paraId="11703537" w14:textId="77777777" w:rsidR="00380E27" w:rsidRDefault="00380E27" w:rsidP="00380E27"/>
    <w:p w14:paraId="18B62C77" w14:textId="77777777" w:rsidR="00380E27" w:rsidRDefault="00380E27" w:rsidP="00380E27">
      <w:pPr>
        <w:pStyle w:val="TH"/>
      </w:pPr>
      <w: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423"/>
        <w:gridCol w:w="1231"/>
        <w:gridCol w:w="1137"/>
        <w:gridCol w:w="5176"/>
      </w:tblGrid>
      <w:tr w:rsidR="00380E27" w14:paraId="1D0E623C"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48E86"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C747C"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BD8FAA"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3D45B4" w14:textId="77777777" w:rsidR="00380E27" w:rsidRDefault="00380E27">
            <w:pPr>
              <w:pStyle w:val="TAH"/>
            </w:pPr>
            <w:r>
              <w:t>Response</w:t>
            </w:r>
          </w:p>
          <w:p w14:paraId="6BA7AECE"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E9F951" w14:textId="77777777" w:rsidR="00380E27" w:rsidRDefault="00380E27">
            <w:pPr>
              <w:pStyle w:val="TAH"/>
            </w:pPr>
            <w:r>
              <w:t>Description</w:t>
            </w:r>
          </w:p>
        </w:tc>
      </w:tr>
      <w:tr w:rsidR="00380E27" w14:paraId="690ECFD5"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DB480D"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3667F3AA"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CFB8B89"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924EB3F"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4861BFFB" w14:textId="77777777" w:rsidR="00380E27" w:rsidRDefault="00380E27">
            <w:pPr>
              <w:pStyle w:val="TAL"/>
            </w:pPr>
            <w:r>
              <w:rPr>
                <w:lang w:val="en-US"/>
              </w:rPr>
              <w:t>Upon success, and a response body containing the record value with meta and associated blocks (if any), if get-previous was indicated in the request.</w:t>
            </w:r>
          </w:p>
        </w:tc>
      </w:tr>
      <w:tr w:rsidR="00380E27" w14:paraId="1B15D7EC"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47FB70"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85E874"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38339238"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D7D2D5C"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641F30C" w14:textId="77777777" w:rsidR="00380E27" w:rsidRDefault="00380E27">
            <w:pPr>
              <w:pStyle w:val="TAL"/>
              <w:rPr>
                <w:lang w:val="en-US"/>
              </w:rPr>
            </w:pPr>
            <w:r>
              <w:rPr>
                <w:lang w:val="en-US"/>
              </w:rPr>
              <w:t>Upon success and no response body containing the record was requested.</w:t>
            </w:r>
          </w:p>
        </w:tc>
      </w:tr>
      <w:tr w:rsidR="00380E27" w14:paraId="762A765B"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0933EE" w14:textId="77777777" w:rsidR="00380E27" w:rsidRDefault="00380E27">
            <w:pPr>
              <w:pStyle w:val="TAL"/>
            </w:pPr>
            <w:r>
              <w:t>RecordBody</w:t>
            </w:r>
          </w:p>
        </w:tc>
        <w:tc>
          <w:tcPr>
            <w:tcW w:w="225" w:type="pct"/>
            <w:tcBorders>
              <w:top w:val="single" w:sz="4" w:space="0" w:color="auto"/>
              <w:left w:val="single" w:sz="6" w:space="0" w:color="000000"/>
              <w:bottom w:val="single" w:sz="6" w:space="0" w:color="000000"/>
              <w:right w:val="single" w:sz="6" w:space="0" w:color="000000"/>
            </w:tcBorders>
            <w:hideMark/>
          </w:tcPr>
          <w:p w14:paraId="6C19F7F7"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B4ABC03"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D1B8D8A"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6511C7CA"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RecordBody in the response.</w:t>
            </w:r>
          </w:p>
        </w:tc>
      </w:tr>
      <w:tr w:rsidR="00380E27" w14:paraId="2D306F87"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0B896D"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A40AE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7439790"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71A4003" w14:textId="77777777" w:rsidR="00380E27" w:rsidRDefault="00380E2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65167E9E" w14:textId="77777777" w:rsidR="00380E27" w:rsidRDefault="00380E27">
            <w:pPr>
              <w:pStyle w:val="TAL"/>
            </w:pPr>
            <w:r>
              <w:t>The "cause" attribute may be used to indicate one of the following application errors:</w:t>
            </w:r>
          </w:p>
          <w:p w14:paraId="2B0450D6" w14:textId="77777777" w:rsidR="00380E27" w:rsidRDefault="00380E27">
            <w:pPr>
              <w:pStyle w:val="TAL"/>
            </w:pPr>
            <w:r>
              <w:t>-REALM_NOT_FOUND</w:t>
            </w:r>
          </w:p>
          <w:p w14:paraId="5F9DE89F" w14:textId="77777777" w:rsidR="00380E27" w:rsidRDefault="00380E27">
            <w:pPr>
              <w:pStyle w:val="TAL"/>
            </w:pPr>
            <w:r>
              <w:t>-STORAGE_NOT_FOUND</w:t>
            </w:r>
          </w:p>
          <w:p w14:paraId="47F21585" w14:textId="77777777" w:rsidR="00380E27" w:rsidRDefault="00380E27">
            <w:pPr>
              <w:pStyle w:val="TAL"/>
            </w:pPr>
            <w:r>
              <w:t>-RECORD_NOT_FOUND</w:t>
            </w:r>
          </w:p>
        </w:tc>
      </w:tr>
      <w:tr w:rsidR="00380E27" w14:paraId="68B2CDFC"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34A36" w14:textId="77777777" w:rsidR="00380E27" w:rsidRDefault="00380E27">
            <w:pPr>
              <w:pStyle w:val="TAN"/>
            </w:pPr>
            <w:r>
              <w:t>NOTE:</w:t>
            </w:r>
            <w:r>
              <w:rPr>
                <w:noProof/>
              </w:rPr>
              <w:tab/>
              <w:t xml:space="preserve">The mandatory </w:t>
            </w:r>
            <w:r>
              <w:t>HTTP error status code for the DELETE method listed in Table 5.2.7.1-1 of 3GPP TS 29.500 [4] also apply.</w:t>
            </w:r>
          </w:p>
        </w:tc>
      </w:tr>
    </w:tbl>
    <w:p w14:paraId="2B90C2B8" w14:textId="77777777" w:rsidR="00380E27" w:rsidRPr="00380E27" w:rsidRDefault="00380E27" w:rsidP="000D77E8">
      <w:pPr>
        <w:rPr>
          <w:noProof/>
          <w:sz w:val="24"/>
          <w:szCs w:val="24"/>
        </w:rPr>
      </w:pPr>
    </w:p>
    <w:p w14:paraId="5991ACE5"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274A680C" w14:textId="77777777" w:rsidR="00380E27" w:rsidRDefault="00380E27" w:rsidP="00380E27">
      <w:pPr>
        <w:pStyle w:val="6"/>
      </w:pPr>
      <w:bookmarkStart w:id="43" w:name="_Toc51873679"/>
      <w:bookmarkStart w:id="44" w:name="_Toc49782243"/>
      <w:bookmarkStart w:id="45" w:name="_Toc45032549"/>
      <w:bookmarkStart w:id="46" w:name="_Toc43131714"/>
      <w:bookmarkStart w:id="47" w:name="_Toc36463782"/>
      <w:bookmarkStart w:id="48" w:name="_Toc35937388"/>
      <w:bookmarkStart w:id="49" w:name="_Toc35940955"/>
      <w:bookmarkStart w:id="50" w:name="_Toc34750549"/>
      <w:bookmarkStart w:id="51" w:name="_Toc34750359"/>
      <w:bookmarkStart w:id="52" w:name="_Toc34749799"/>
      <w:bookmarkStart w:id="53" w:name="_Toc34227084"/>
      <w:r>
        <w:t>6.1.3.6.3.2</w:t>
      </w:r>
      <w:r>
        <w:tab/>
        <w:t>PUT</w:t>
      </w:r>
      <w:bookmarkEnd w:id="43"/>
      <w:bookmarkEnd w:id="44"/>
      <w:bookmarkEnd w:id="45"/>
      <w:bookmarkEnd w:id="46"/>
      <w:bookmarkEnd w:id="47"/>
      <w:bookmarkEnd w:id="48"/>
      <w:bookmarkEnd w:id="49"/>
      <w:bookmarkEnd w:id="50"/>
      <w:bookmarkEnd w:id="51"/>
      <w:bookmarkEnd w:id="52"/>
      <w:bookmarkEnd w:id="53"/>
    </w:p>
    <w:p w14:paraId="6C8658D7" w14:textId="77777777" w:rsidR="00380E27" w:rsidRDefault="00380E27" w:rsidP="00380E27">
      <w:r>
        <w:t>This method shall support the URI query parameters specified in table 6.1.3.6.3.2-1.</w:t>
      </w:r>
    </w:p>
    <w:p w14:paraId="790B310E" w14:textId="77777777" w:rsidR="00380E27" w:rsidRDefault="00380E27" w:rsidP="00380E27">
      <w:pPr>
        <w:pStyle w:val="TH"/>
        <w:rPr>
          <w:rFonts w:cs="Arial"/>
        </w:rPr>
      </w:pPr>
      <w:r>
        <w:t>Table 6.1.3.6.3.2-1: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3C5B492E"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D65D727"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6FBD0C2"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58450F0"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21ABFA"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F76C7"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00C8BC8" w14:textId="77777777" w:rsidR="00380E27" w:rsidRDefault="00380E27">
            <w:pPr>
              <w:pStyle w:val="TAH"/>
            </w:pPr>
            <w:r>
              <w:t>Applicability</w:t>
            </w:r>
          </w:p>
        </w:tc>
      </w:tr>
      <w:tr w:rsidR="00380E27" w14:paraId="0648135D"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1513352B"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1CEB62BA"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0D374494"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C4E8E6D"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0CBAA8F8"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FF0DC80" w14:textId="77777777" w:rsidR="00380E27" w:rsidRDefault="00380E27">
            <w:pPr>
              <w:pStyle w:val="TAL"/>
            </w:pPr>
          </w:p>
        </w:tc>
      </w:tr>
      <w:tr w:rsidR="00380E27" w14:paraId="0B2C77DE"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161B89D0"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3982BECA" w14:textId="57B3E1DC" w:rsidR="00380E27" w:rsidRDefault="00380E27">
            <w:pPr>
              <w:pStyle w:val="TAL"/>
            </w:pPr>
            <w:ins w:id="54" w:author="Liuqingfen" w:date="2020-10-22T14:33:00Z">
              <w:r>
                <w:rPr>
                  <w:lang w:val="en-US"/>
                </w:rPr>
                <w:t>b</w:t>
              </w:r>
            </w:ins>
            <w:del w:id="55" w:author="Liuqingfen" w:date="2020-10-22T14:33: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67DE1722"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4E2A65B1"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B8C182F" w14:textId="77777777" w:rsidR="00380E27" w:rsidRDefault="00380E27">
            <w:pPr>
              <w:pStyle w:val="TAL"/>
              <w:rPr>
                <w:rFonts w:cs="Arial"/>
                <w:szCs w:val="18"/>
              </w:rPr>
            </w:pPr>
            <w:r>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58889798" w14:textId="77777777" w:rsidR="00380E27" w:rsidRDefault="00380E27">
            <w:pPr>
              <w:pStyle w:val="TAL"/>
            </w:pPr>
          </w:p>
        </w:tc>
      </w:tr>
    </w:tbl>
    <w:p w14:paraId="43FF245D" w14:textId="77777777" w:rsidR="00380E27" w:rsidRDefault="00380E27" w:rsidP="00380E27"/>
    <w:p w14:paraId="2E22DDC7" w14:textId="77777777" w:rsidR="00380E27" w:rsidRDefault="00380E27" w:rsidP="00380E27">
      <w:r>
        <w:t>If the operation updates an existing block, then the existing block shall be discarded and replaced by the block supplied with the request.</w:t>
      </w:r>
    </w:p>
    <w:p w14:paraId="0AA2D48B" w14:textId="77777777" w:rsidR="00380E27" w:rsidRDefault="00380E27" w:rsidP="00380E27">
      <w:r>
        <w:t>This method shall support the request data structures specified in table 6.1.3.6.3.2-2 and the response data structures and response codes specified in table 6.1.3.6.3.2-3.</w:t>
      </w:r>
    </w:p>
    <w:p w14:paraId="23C08348" w14:textId="77777777" w:rsidR="00380E27" w:rsidRDefault="00380E27" w:rsidP="00380E27">
      <w:pPr>
        <w:pStyle w:val="TH"/>
      </w:pPr>
      <w:r>
        <w:lastRenderedPageBreak/>
        <w:t>Table 6.1.3.6.3.2-2: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80E27" w14:paraId="6B501561" w14:textId="77777777" w:rsidTr="00380E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B793022"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384D0F"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F127F2" w14:textId="77777777" w:rsidR="00380E27" w:rsidRDefault="00380E27">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62D2F" w14:textId="77777777" w:rsidR="00380E27" w:rsidRDefault="00380E27">
            <w:pPr>
              <w:pStyle w:val="TAH"/>
            </w:pPr>
            <w:r>
              <w:t>Description</w:t>
            </w:r>
          </w:p>
        </w:tc>
      </w:tr>
      <w:tr w:rsidR="00380E27" w14:paraId="04366A6E" w14:textId="77777777" w:rsidTr="00380E27">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A5108A5" w14:textId="77777777" w:rsidR="00380E27" w:rsidRDefault="00380E27">
            <w:pPr>
              <w:pStyle w:val="TAL"/>
            </w:pPr>
            <w:r>
              <w:t>Block</w:t>
            </w:r>
          </w:p>
        </w:tc>
        <w:tc>
          <w:tcPr>
            <w:tcW w:w="425" w:type="dxa"/>
            <w:tcBorders>
              <w:top w:val="single" w:sz="4" w:space="0" w:color="auto"/>
              <w:left w:val="single" w:sz="6" w:space="0" w:color="000000"/>
              <w:bottom w:val="single" w:sz="6" w:space="0" w:color="000000"/>
              <w:right w:val="single" w:sz="6" w:space="0" w:color="000000"/>
            </w:tcBorders>
            <w:hideMark/>
          </w:tcPr>
          <w:p w14:paraId="11C59D0D" w14:textId="77777777" w:rsidR="00380E27" w:rsidRDefault="00380E2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526BFFB" w14:textId="77777777" w:rsidR="00380E27" w:rsidRDefault="00380E27">
            <w:pPr>
              <w:pStyle w:val="TAL"/>
            </w:pPr>
            <w:r>
              <w:t>1</w:t>
            </w:r>
          </w:p>
        </w:tc>
        <w:tc>
          <w:tcPr>
            <w:tcW w:w="6446" w:type="dxa"/>
            <w:tcBorders>
              <w:top w:val="single" w:sz="4" w:space="0" w:color="auto"/>
              <w:left w:val="single" w:sz="6" w:space="0" w:color="000000"/>
              <w:bottom w:val="single" w:sz="6" w:space="0" w:color="000000"/>
              <w:right w:val="single" w:sz="6" w:space="0" w:color="000000"/>
            </w:tcBorders>
            <w:hideMark/>
          </w:tcPr>
          <w:p w14:paraId="1A9FEC3C" w14:textId="77777777" w:rsidR="00380E27" w:rsidRDefault="00380E27">
            <w:pPr>
              <w:pStyle w:val="TAL"/>
            </w:pPr>
            <w:r>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369DAD04" w14:textId="77777777" w:rsidR="00380E27" w:rsidRDefault="00380E27" w:rsidP="00380E27"/>
    <w:p w14:paraId="5A034EFD" w14:textId="77777777" w:rsidR="00380E27" w:rsidRDefault="00380E27" w:rsidP="00380E27">
      <w:pPr>
        <w:pStyle w:val="TH"/>
      </w:pPr>
      <w:r>
        <w:t>Table 6.1.3.6.3.2-3: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423"/>
        <w:gridCol w:w="1231"/>
        <w:gridCol w:w="1137"/>
        <w:gridCol w:w="5176"/>
      </w:tblGrid>
      <w:tr w:rsidR="00380E27" w14:paraId="7774E5C9"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FA2643"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9AB6D3"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64985E"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360E37" w14:textId="77777777" w:rsidR="00380E27" w:rsidRDefault="00380E27">
            <w:pPr>
              <w:pStyle w:val="TAH"/>
            </w:pPr>
            <w:r>
              <w:t>Response</w:t>
            </w:r>
          </w:p>
          <w:p w14:paraId="32CC1312"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047121" w14:textId="77777777" w:rsidR="00380E27" w:rsidRDefault="00380E27">
            <w:pPr>
              <w:pStyle w:val="TAH"/>
            </w:pPr>
            <w:r>
              <w:t>Description</w:t>
            </w:r>
          </w:p>
        </w:tc>
      </w:tr>
      <w:tr w:rsidR="00380E27" w14:paraId="1033270B"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A05850"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5468DE7C" w14:textId="77777777" w:rsidR="00380E27" w:rsidRDefault="00380E2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562C2AB0" w14:textId="77777777" w:rsidR="00380E27" w:rsidRDefault="00380E2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76E9480"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6843E849" w14:textId="77777777" w:rsidR="00380E27" w:rsidRDefault="00380E27">
            <w:pPr>
              <w:pStyle w:val="TAL"/>
            </w:pPr>
            <w:r>
              <w:rPr>
                <w:lang w:val="en-US"/>
              </w:rPr>
              <w:t>Upon successful update of a block, a response body containing the previous record value ((if get-previous was indicated in the request and if one exists) will be returned</w:t>
            </w:r>
          </w:p>
        </w:tc>
      </w:tr>
      <w:tr w:rsidR="00380E27" w14:paraId="4BE5BDDC"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6D8167"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50A0CEF"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0D9EEF5D"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55181A7" w14:textId="77777777" w:rsidR="00380E27" w:rsidRDefault="00380E27">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2E7A65B" w14:textId="77777777" w:rsidR="00380E27" w:rsidRDefault="00380E27">
            <w:pPr>
              <w:pStyle w:val="TAL"/>
              <w:rPr>
                <w:lang w:val="en-US"/>
              </w:rPr>
            </w:pPr>
            <w:r>
              <w:rPr>
                <w:lang w:val="en-US"/>
              </w:rPr>
              <w:t>Upon successful creation of a record, an empty response shall be returned.</w:t>
            </w:r>
          </w:p>
        </w:tc>
      </w:tr>
      <w:tr w:rsidR="00380E27" w14:paraId="300EF19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B181BB"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FCAB07B"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1DE15ED0"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9FF1C6A"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AF1F9F4" w14:textId="77777777" w:rsidR="00380E27" w:rsidRDefault="00380E27">
            <w:pPr>
              <w:pStyle w:val="TAL"/>
              <w:rPr>
                <w:lang w:val="en-US"/>
              </w:rPr>
            </w:pPr>
            <w:r>
              <w:rPr>
                <w:lang w:val="en-US"/>
              </w:rPr>
              <w:t>Upon successful update of a record, an empty response is returned if no previous record value was requested.</w:t>
            </w:r>
          </w:p>
        </w:tc>
      </w:tr>
      <w:tr w:rsidR="00380E27" w14:paraId="5A25EF7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7E422" w14:textId="77777777" w:rsidR="00380E27" w:rsidRDefault="00380E2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D7CCD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7DAEBF6"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49B26B1" w14:textId="77777777" w:rsidR="00380E27" w:rsidRDefault="00380E2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5F282479" w14:textId="77777777" w:rsidR="00380E27" w:rsidRDefault="00380E27">
            <w:pPr>
              <w:pStyle w:val="TAL"/>
              <w:rPr>
                <w:lang w:val="en-US"/>
              </w:rPr>
            </w:pPr>
            <w:r>
              <w:rPr>
                <w:lang w:val="en-US"/>
              </w:rPr>
              <w:t>The "cause" attribute may be used to indicate one of the following application errors:</w:t>
            </w:r>
          </w:p>
          <w:p w14:paraId="220C1D6F" w14:textId="77777777" w:rsidR="00380E27" w:rsidRDefault="00380E27">
            <w:pPr>
              <w:pStyle w:val="TAL"/>
              <w:rPr>
                <w:lang w:val="en-US"/>
              </w:rPr>
            </w:pPr>
            <w:r>
              <w:rPr>
                <w:lang w:val="en-US"/>
              </w:rPr>
              <w:t>-REALM_NOT_FOUND</w:t>
            </w:r>
          </w:p>
          <w:p w14:paraId="45D1FF3E" w14:textId="77777777" w:rsidR="00380E27" w:rsidRDefault="00380E27">
            <w:pPr>
              <w:pStyle w:val="TAL"/>
              <w:rPr>
                <w:lang w:val="en-US"/>
              </w:rPr>
            </w:pPr>
            <w:r>
              <w:rPr>
                <w:lang w:val="en-US"/>
              </w:rPr>
              <w:t>-STORAGE_NOT_FOUND</w:t>
            </w:r>
          </w:p>
          <w:p w14:paraId="2439D826" w14:textId="77777777" w:rsidR="00380E27" w:rsidRDefault="00380E27">
            <w:pPr>
              <w:pStyle w:val="TAL"/>
              <w:rPr>
                <w:lang w:val="en-US"/>
              </w:rPr>
            </w:pPr>
            <w:r>
              <w:rPr>
                <w:lang w:val="en-US"/>
              </w:rPr>
              <w:t>-RECORD_NOT_FOUND</w:t>
            </w:r>
          </w:p>
        </w:tc>
      </w:tr>
      <w:tr w:rsidR="00380E27" w14:paraId="686A89CF"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616566"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3F7BF5D6"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192EF48"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CF25D25"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08EC32EE"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BlockBody in the response.</w:t>
            </w:r>
          </w:p>
        </w:tc>
      </w:tr>
      <w:tr w:rsidR="00380E27" w14:paraId="58C5CF94"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35B0A0" w14:textId="77777777" w:rsidR="00380E27" w:rsidRDefault="00380E27">
            <w:pPr>
              <w:pStyle w:val="TAN"/>
            </w:pPr>
            <w:r>
              <w:t>NOTE:</w:t>
            </w:r>
            <w:r>
              <w:rPr>
                <w:noProof/>
              </w:rPr>
              <w:tab/>
              <w:t xml:space="preserve">The mandatory </w:t>
            </w:r>
            <w:r>
              <w:t>HTTP error status code for the PUT method listed in Table 5.2.7.1-1 of 3GPP TS 29.500 [4] also apply.</w:t>
            </w:r>
          </w:p>
        </w:tc>
      </w:tr>
    </w:tbl>
    <w:p w14:paraId="44A2AC47" w14:textId="77777777" w:rsidR="000D77E8" w:rsidRPr="00380E27" w:rsidRDefault="000D77E8" w:rsidP="000D77E8">
      <w:pPr>
        <w:rPr>
          <w:noProof/>
          <w:sz w:val="24"/>
          <w:szCs w:val="24"/>
        </w:rPr>
      </w:pPr>
    </w:p>
    <w:p w14:paraId="2FB7E687"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1E4B9695" w14:textId="77777777" w:rsidR="00380E27" w:rsidRDefault="00380E27" w:rsidP="00380E27">
      <w:pPr>
        <w:pStyle w:val="6"/>
      </w:pPr>
      <w:bookmarkStart w:id="56" w:name="_Toc51873680"/>
      <w:bookmarkStart w:id="57" w:name="_Toc49782244"/>
      <w:bookmarkStart w:id="58" w:name="_Toc45032550"/>
      <w:bookmarkStart w:id="59" w:name="_Toc43131715"/>
      <w:bookmarkStart w:id="60" w:name="_Toc36463783"/>
      <w:bookmarkStart w:id="61" w:name="_Toc35937389"/>
      <w:bookmarkStart w:id="62" w:name="_Toc35940956"/>
      <w:bookmarkStart w:id="63" w:name="_Toc34750550"/>
      <w:bookmarkStart w:id="64" w:name="_Toc34750360"/>
      <w:bookmarkStart w:id="65" w:name="_Toc34749800"/>
      <w:bookmarkStart w:id="66" w:name="_Toc34227085"/>
      <w:r>
        <w:t>6.1.3.6.3.3</w:t>
      </w:r>
      <w:r>
        <w:tab/>
        <w:t>DELETE</w:t>
      </w:r>
      <w:bookmarkEnd w:id="56"/>
      <w:bookmarkEnd w:id="57"/>
      <w:bookmarkEnd w:id="58"/>
      <w:bookmarkEnd w:id="59"/>
      <w:bookmarkEnd w:id="60"/>
      <w:bookmarkEnd w:id="61"/>
      <w:bookmarkEnd w:id="62"/>
      <w:bookmarkEnd w:id="63"/>
      <w:bookmarkEnd w:id="64"/>
      <w:bookmarkEnd w:id="65"/>
      <w:bookmarkEnd w:id="66"/>
    </w:p>
    <w:p w14:paraId="54DC9F14" w14:textId="77777777" w:rsidR="00380E27" w:rsidRDefault="00380E27" w:rsidP="00380E27">
      <w:r>
        <w:t>This method shall support the URI query parameters specified in table 6.1.3.6.3.3-1.</w:t>
      </w:r>
    </w:p>
    <w:p w14:paraId="2ECFB103" w14:textId="77777777" w:rsidR="00380E27" w:rsidRDefault="00380E27" w:rsidP="00380E27">
      <w:pPr>
        <w:pStyle w:val="TH"/>
        <w:rPr>
          <w:rFonts w:cs="Arial"/>
        </w:rPr>
      </w:pPr>
      <w:r>
        <w:t>Table 6.1.3.6.3.3-1: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380E27" w14:paraId="4D4699F3" w14:textId="77777777" w:rsidTr="00380E2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0C68565" w14:textId="77777777" w:rsidR="00380E27" w:rsidRDefault="00380E2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AF87492" w14:textId="77777777" w:rsidR="00380E27" w:rsidRDefault="00380E2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89CC8B2" w14:textId="77777777" w:rsidR="00380E27" w:rsidRDefault="00380E2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1CC55B1" w14:textId="77777777" w:rsidR="00380E27" w:rsidRDefault="00380E2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0390D" w14:textId="77777777" w:rsidR="00380E27" w:rsidRDefault="00380E2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E9961B8" w14:textId="77777777" w:rsidR="00380E27" w:rsidRDefault="00380E27">
            <w:pPr>
              <w:pStyle w:val="TAH"/>
            </w:pPr>
            <w:r>
              <w:t>Applicability</w:t>
            </w:r>
          </w:p>
        </w:tc>
      </w:tr>
      <w:tr w:rsidR="00380E27" w14:paraId="4ABD3FE9"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288CCB68" w14:textId="77777777" w:rsidR="00380E27" w:rsidRDefault="00380E2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3C641D3D" w14:textId="77777777" w:rsidR="00380E27" w:rsidRDefault="00380E27">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67C2796F" w14:textId="77777777" w:rsidR="00380E27" w:rsidRDefault="00380E2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2AB99415" w14:textId="77777777" w:rsidR="00380E27" w:rsidRDefault="00380E2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2C72ADAA" w14:textId="77777777" w:rsidR="00380E27" w:rsidRDefault="00380E2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467D29E6" w14:textId="77777777" w:rsidR="00380E27" w:rsidRDefault="00380E27">
            <w:pPr>
              <w:pStyle w:val="TAL"/>
            </w:pPr>
          </w:p>
        </w:tc>
      </w:tr>
      <w:tr w:rsidR="00380E27" w14:paraId="7ED1E820" w14:textId="77777777" w:rsidTr="00380E27">
        <w:trPr>
          <w:jc w:val="center"/>
        </w:trPr>
        <w:tc>
          <w:tcPr>
            <w:tcW w:w="826" w:type="pct"/>
            <w:tcBorders>
              <w:top w:val="single" w:sz="4" w:space="0" w:color="auto"/>
              <w:left w:val="single" w:sz="6" w:space="0" w:color="000000"/>
              <w:bottom w:val="single" w:sz="4" w:space="0" w:color="auto"/>
              <w:right w:val="single" w:sz="6" w:space="0" w:color="000000"/>
            </w:tcBorders>
            <w:hideMark/>
          </w:tcPr>
          <w:p w14:paraId="5949A1F0" w14:textId="77777777" w:rsidR="00380E27" w:rsidRDefault="00380E27">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8D65B49" w14:textId="138C4A94" w:rsidR="00380E27" w:rsidRDefault="00380E27">
            <w:pPr>
              <w:pStyle w:val="TAL"/>
            </w:pPr>
            <w:ins w:id="67" w:author="Liuqingfen" w:date="2020-10-22T14:34:00Z">
              <w:r>
                <w:rPr>
                  <w:lang w:val="en-US"/>
                </w:rPr>
                <w:t>b</w:t>
              </w:r>
            </w:ins>
            <w:del w:id="68" w:author="Liuqingfen" w:date="2020-10-22T14:34:00Z">
              <w:r w:rsidDel="00380E27">
                <w:rPr>
                  <w:lang w:val="en-US"/>
                </w:rPr>
                <w:delText>B</w:delText>
              </w:r>
            </w:del>
            <w:r>
              <w:rPr>
                <w:lang w:val="en-US"/>
              </w:rPr>
              <w:t>oolean</w:t>
            </w:r>
          </w:p>
        </w:tc>
        <w:tc>
          <w:tcPr>
            <w:tcW w:w="215" w:type="pct"/>
            <w:tcBorders>
              <w:top w:val="single" w:sz="4" w:space="0" w:color="auto"/>
              <w:left w:val="single" w:sz="6" w:space="0" w:color="000000"/>
              <w:bottom w:val="single" w:sz="4" w:space="0" w:color="auto"/>
              <w:right w:val="single" w:sz="6" w:space="0" w:color="000000"/>
            </w:tcBorders>
            <w:hideMark/>
          </w:tcPr>
          <w:p w14:paraId="5278FD53" w14:textId="77777777" w:rsidR="00380E27" w:rsidRDefault="00380E27">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069B3219" w14:textId="77777777" w:rsidR="00380E27" w:rsidRDefault="00380E27">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0ADD8D80" w14:textId="77777777" w:rsidR="00380E27" w:rsidRDefault="00380E27">
            <w:pPr>
              <w:pStyle w:val="TAL"/>
              <w:rPr>
                <w:rFonts w:cs="Arial"/>
                <w:szCs w:val="18"/>
              </w:rPr>
            </w:pPr>
            <w:r>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708A259D" w14:textId="77777777" w:rsidR="00380E27" w:rsidRDefault="00380E27">
            <w:pPr>
              <w:pStyle w:val="TAL"/>
            </w:pPr>
          </w:p>
        </w:tc>
      </w:tr>
    </w:tbl>
    <w:p w14:paraId="55C309A3" w14:textId="77777777" w:rsidR="00380E27" w:rsidRDefault="00380E27" w:rsidP="00380E27"/>
    <w:p w14:paraId="36558F5A" w14:textId="77777777" w:rsidR="00380E27" w:rsidRDefault="00380E27" w:rsidP="00380E27">
      <w:r>
        <w:t>This method shall support the request data structures specified in table 6.1.3.6.3.3-2 and the response data structures and response codes specified in table 6.1.3.6.3.3-3.</w:t>
      </w:r>
    </w:p>
    <w:p w14:paraId="0B694112" w14:textId="77777777" w:rsidR="00380E27" w:rsidRDefault="00380E27" w:rsidP="00380E27">
      <w:pPr>
        <w:pStyle w:val="TH"/>
      </w:pPr>
      <w:r>
        <w:t>Table 6.1.3.6.3.3-2: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0E27" w14:paraId="0ED01C6A" w14:textId="77777777" w:rsidTr="00380E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F20D0E" w14:textId="77777777" w:rsidR="00380E27" w:rsidRDefault="00380E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EBB0CB" w14:textId="77777777" w:rsidR="00380E27" w:rsidRDefault="00380E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A4C5D" w14:textId="77777777" w:rsidR="00380E27" w:rsidRDefault="00380E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065DA" w14:textId="77777777" w:rsidR="00380E27" w:rsidRDefault="00380E27">
            <w:pPr>
              <w:pStyle w:val="TAH"/>
            </w:pPr>
            <w:r>
              <w:t>Description</w:t>
            </w:r>
          </w:p>
        </w:tc>
      </w:tr>
      <w:tr w:rsidR="00380E27" w14:paraId="464D3555" w14:textId="77777777" w:rsidTr="00380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EB52B" w14:textId="77777777" w:rsidR="00380E27" w:rsidRDefault="00380E2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5AD92855" w14:textId="77777777" w:rsidR="00380E27" w:rsidRDefault="00380E27">
            <w:pPr>
              <w:pStyle w:val="TAC"/>
            </w:pPr>
          </w:p>
        </w:tc>
        <w:tc>
          <w:tcPr>
            <w:tcW w:w="1276" w:type="dxa"/>
            <w:tcBorders>
              <w:top w:val="single" w:sz="4" w:space="0" w:color="auto"/>
              <w:left w:val="single" w:sz="6" w:space="0" w:color="000000"/>
              <w:bottom w:val="single" w:sz="6" w:space="0" w:color="000000"/>
              <w:right w:val="single" w:sz="6" w:space="0" w:color="000000"/>
            </w:tcBorders>
          </w:tcPr>
          <w:p w14:paraId="57ED2C6E" w14:textId="77777777" w:rsidR="00380E27" w:rsidRDefault="00380E27">
            <w:pPr>
              <w:pStyle w:val="TAL"/>
            </w:pPr>
          </w:p>
        </w:tc>
        <w:tc>
          <w:tcPr>
            <w:tcW w:w="6447" w:type="dxa"/>
            <w:tcBorders>
              <w:top w:val="single" w:sz="4" w:space="0" w:color="auto"/>
              <w:left w:val="single" w:sz="6" w:space="0" w:color="000000"/>
              <w:bottom w:val="single" w:sz="6" w:space="0" w:color="000000"/>
              <w:right w:val="single" w:sz="6" w:space="0" w:color="000000"/>
            </w:tcBorders>
          </w:tcPr>
          <w:p w14:paraId="40CE52D9" w14:textId="77777777" w:rsidR="00380E27" w:rsidRDefault="00380E27">
            <w:pPr>
              <w:pStyle w:val="TAL"/>
            </w:pPr>
          </w:p>
        </w:tc>
      </w:tr>
    </w:tbl>
    <w:p w14:paraId="1B03EA4D" w14:textId="77777777" w:rsidR="00380E27" w:rsidRDefault="00380E27" w:rsidP="00380E27"/>
    <w:p w14:paraId="00405F72" w14:textId="77777777" w:rsidR="00380E27" w:rsidRDefault="00380E27" w:rsidP="00380E27">
      <w:pPr>
        <w:pStyle w:val="TH"/>
      </w:pPr>
      <w:r>
        <w:lastRenderedPageBreak/>
        <w:t>Table 6.1.3.6.3.3-3: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423"/>
        <w:gridCol w:w="1231"/>
        <w:gridCol w:w="1137"/>
        <w:gridCol w:w="5176"/>
      </w:tblGrid>
      <w:tr w:rsidR="00380E27" w14:paraId="065D240F" w14:textId="77777777" w:rsidTr="00380E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A593A" w14:textId="77777777" w:rsidR="00380E27" w:rsidRDefault="00380E2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5DE47A" w14:textId="77777777" w:rsidR="00380E27" w:rsidRDefault="00380E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1325D1" w14:textId="77777777" w:rsidR="00380E27" w:rsidRDefault="00380E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9E8264" w14:textId="77777777" w:rsidR="00380E27" w:rsidRDefault="00380E27">
            <w:pPr>
              <w:pStyle w:val="TAH"/>
            </w:pPr>
            <w:r>
              <w:t>Response</w:t>
            </w:r>
          </w:p>
          <w:p w14:paraId="11FD0A67" w14:textId="77777777" w:rsidR="00380E27" w:rsidRDefault="00380E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4BD41" w14:textId="77777777" w:rsidR="00380E27" w:rsidRDefault="00380E27">
            <w:pPr>
              <w:pStyle w:val="TAH"/>
            </w:pPr>
            <w:r>
              <w:t>Description</w:t>
            </w:r>
          </w:p>
        </w:tc>
      </w:tr>
      <w:tr w:rsidR="00380E27" w14:paraId="43D81909"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3D04D4"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45EF0764"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DFB6104"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C5C08E" w14:textId="77777777" w:rsidR="00380E27" w:rsidRDefault="00380E2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5078C2DB" w14:textId="77777777" w:rsidR="00380E27" w:rsidRDefault="00380E27">
            <w:pPr>
              <w:pStyle w:val="TAL"/>
            </w:pPr>
            <w:r>
              <w:rPr>
                <w:lang w:val="en-US"/>
              </w:rPr>
              <w:t>Upon success, and a response body containing the block was requested.</w:t>
            </w:r>
          </w:p>
        </w:tc>
      </w:tr>
      <w:tr w:rsidR="00380E27" w14:paraId="3A362B1D"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454110" w14:textId="77777777" w:rsidR="00380E27" w:rsidRDefault="00380E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FDDF7FF" w14:textId="77777777" w:rsidR="00380E27" w:rsidRDefault="00380E27">
            <w:pPr>
              <w:pStyle w:val="TAC"/>
            </w:pPr>
          </w:p>
        </w:tc>
        <w:tc>
          <w:tcPr>
            <w:tcW w:w="649" w:type="pct"/>
            <w:tcBorders>
              <w:top w:val="single" w:sz="4" w:space="0" w:color="auto"/>
              <w:left w:val="single" w:sz="6" w:space="0" w:color="000000"/>
              <w:bottom w:val="single" w:sz="6" w:space="0" w:color="000000"/>
              <w:right w:val="single" w:sz="6" w:space="0" w:color="000000"/>
            </w:tcBorders>
          </w:tcPr>
          <w:p w14:paraId="017FF524" w14:textId="77777777" w:rsidR="00380E27" w:rsidRDefault="00380E2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4EC112A" w14:textId="77777777" w:rsidR="00380E27" w:rsidRDefault="00380E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F5B3CBF" w14:textId="77777777" w:rsidR="00380E27" w:rsidRDefault="00380E27">
            <w:pPr>
              <w:pStyle w:val="TAL"/>
              <w:rPr>
                <w:lang w:val="en-US"/>
              </w:rPr>
            </w:pPr>
            <w:r>
              <w:rPr>
                <w:lang w:val="en-US"/>
              </w:rPr>
              <w:t>Upon success, and no response body containing the block was requested.</w:t>
            </w:r>
          </w:p>
        </w:tc>
      </w:tr>
      <w:tr w:rsidR="00380E27" w14:paraId="1170E97A"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20D0D0" w14:textId="77777777" w:rsidR="00380E27" w:rsidRDefault="00380E27">
            <w:pPr>
              <w:pStyle w:val="TAL"/>
            </w:pPr>
            <w:r>
              <w:t>BlockBody</w:t>
            </w:r>
          </w:p>
        </w:tc>
        <w:tc>
          <w:tcPr>
            <w:tcW w:w="225" w:type="pct"/>
            <w:tcBorders>
              <w:top w:val="single" w:sz="4" w:space="0" w:color="auto"/>
              <w:left w:val="single" w:sz="6" w:space="0" w:color="000000"/>
              <w:bottom w:val="single" w:sz="6" w:space="0" w:color="000000"/>
              <w:right w:val="single" w:sz="6" w:space="0" w:color="000000"/>
            </w:tcBorders>
            <w:hideMark/>
          </w:tcPr>
          <w:p w14:paraId="44F7927B" w14:textId="77777777" w:rsidR="00380E27" w:rsidRDefault="00380E2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8BB4722" w14:textId="77777777" w:rsidR="00380E27" w:rsidRDefault="00380E27">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3A4C402" w14:textId="77777777" w:rsidR="00380E27" w:rsidRDefault="00380E27">
            <w:pPr>
              <w:pStyle w:val="TAL"/>
            </w:pPr>
            <w:r>
              <w:t>412 Precondition Failed</w:t>
            </w:r>
          </w:p>
        </w:tc>
        <w:tc>
          <w:tcPr>
            <w:tcW w:w="2718" w:type="pct"/>
            <w:tcBorders>
              <w:top w:val="single" w:sz="4" w:space="0" w:color="auto"/>
              <w:left w:val="single" w:sz="6" w:space="0" w:color="000000"/>
              <w:bottom w:val="single" w:sz="6" w:space="0" w:color="000000"/>
              <w:right w:val="single" w:sz="6" w:space="0" w:color="000000"/>
            </w:tcBorders>
            <w:hideMark/>
          </w:tcPr>
          <w:p w14:paraId="130066B5" w14:textId="77777777" w:rsidR="00380E27" w:rsidRDefault="00380E27">
            <w:pPr>
              <w:pStyle w:val="TAL"/>
              <w:rPr>
                <w:lang w:val="en-US"/>
              </w:rPr>
            </w:pPr>
            <w:r>
              <w:t xml:space="preserve">If </w:t>
            </w:r>
            <w:r>
              <w:rPr>
                <w:lang w:eastAsia="zh-CN"/>
              </w:rPr>
              <w:t xml:space="preserve">one or more conditions given in the request header fields evaluated to false and </w:t>
            </w:r>
            <w:r>
              <w:rPr>
                <w:lang w:val="en-US"/>
              </w:rPr>
              <w:t>get-previous was indicated in the request, the UDSF shall include the BlockBody in the response.</w:t>
            </w:r>
          </w:p>
        </w:tc>
      </w:tr>
      <w:tr w:rsidR="00380E27" w14:paraId="6D40FAB4" w14:textId="77777777" w:rsidTr="00380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B997E1" w14:textId="77777777" w:rsidR="00380E27" w:rsidRDefault="00380E27">
            <w:pPr>
              <w:pStyle w:val="TAL"/>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4732B" w14:textId="77777777" w:rsidR="00380E27" w:rsidRDefault="00380E27">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FC3300F" w14:textId="77777777" w:rsidR="00380E27" w:rsidRDefault="00380E27">
            <w:pPr>
              <w:pStyle w:val="TAL"/>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E17779A" w14:textId="77777777" w:rsidR="00380E27" w:rsidRDefault="00380E27">
            <w:pPr>
              <w:pStyle w:val="TAL"/>
            </w:pPr>
            <w:r>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hideMark/>
          </w:tcPr>
          <w:p w14:paraId="15544C14" w14:textId="77777777" w:rsidR="00380E27" w:rsidRDefault="00380E27">
            <w:pPr>
              <w:pStyle w:val="TAL"/>
            </w:pPr>
            <w:r>
              <w:t>The "cause" attribute may be used to indicate one of the following application errors:</w:t>
            </w:r>
          </w:p>
          <w:p w14:paraId="5DF75BED" w14:textId="77777777" w:rsidR="00380E27" w:rsidRDefault="00380E27">
            <w:pPr>
              <w:pStyle w:val="TAL"/>
            </w:pPr>
            <w:r>
              <w:t>-REALM_NOT_FOUND</w:t>
            </w:r>
          </w:p>
          <w:p w14:paraId="758E89EE" w14:textId="77777777" w:rsidR="00380E27" w:rsidRDefault="00380E27">
            <w:pPr>
              <w:pStyle w:val="TAL"/>
            </w:pPr>
            <w:r>
              <w:t>-STORAGE_NOT_FOUND</w:t>
            </w:r>
          </w:p>
          <w:p w14:paraId="784E72CF" w14:textId="77777777" w:rsidR="00380E27" w:rsidRDefault="00380E27">
            <w:pPr>
              <w:pStyle w:val="TAL"/>
            </w:pPr>
            <w:r>
              <w:t>-RECORD_NOT_FOUND</w:t>
            </w:r>
          </w:p>
          <w:p w14:paraId="74975912" w14:textId="77777777" w:rsidR="00380E27" w:rsidRDefault="00380E27">
            <w:pPr>
              <w:pStyle w:val="TAL"/>
              <w:rPr>
                <w:lang w:val="en-US"/>
              </w:rPr>
            </w:pPr>
            <w:r>
              <w:t>-BLOCK_NOT_FOUND</w:t>
            </w:r>
          </w:p>
        </w:tc>
      </w:tr>
      <w:tr w:rsidR="00380E27" w14:paraId="2983CE07"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DEAC45" w14:textId="77777777" w:rsidR="00380E27" w:rsidRDefault="00380E27">
            <w:pPr>
              <w:pStyle w:val="TAN"/>
            </w:pPr>
            <w:r>
              <w:t>NOTE:</w:t>
            </w:r>
            <w:r>
              <w:rPr>
                <w:noProof/>
              </w:rPr>
              <w:tab/>
              <w:t xml:space="preserve">The mandatory </w:t>
            </w:r>
            <w:r>
              <w:t>HTTP error status code for the DELETE method listed in Table 5.2.7.1-1 of 3GPP TS 29.500 [4] also apply.</w:t>
            </w:r>
          </w:p>
        </w:tc>
      </w:tr>
    </w:tbl>
    <w:p w14:paraId="3D138E81" w14:textId="77777777" w:rsidR="000D77E8" w:rsidRPr="00380E27" w:rsidRDefault="000D77E8" w:rsidP="000D77E8">
      <w:pPr>
        <w:rPr>
          <w:noProof/>
          <w:sz w:val="24"/>
          <w:szCs w:val="24"/>
        </w:rPr>
      </w:pPr>
    </w:p>
    <w:p w14:paraId="324EACF4"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629D4650" w14:textId="77777777" w:rsidR="00380E27" w:rsidRDefault="00380E27" w:rsidP="00380E27">
      <w:pPr>
        <w:pStyle w:val="6"/>
        <w:rPr>
          <w:rFonts w:eastAsia="等线"/>
        </w:rPr>
      </w:pPr>
      <w:bookmarkStart w:id="69" w:name="_Toc51873690"/>
      <w:bookmarkStart w:id="70" w:name="_Toc49782254"/>
      <w:bookmarkStart w:id="71" w:name="_Toc45032560"/>
      <w:bookmarkStart w:id="72" w:name="_Toc43131725"/>
      <w:bookmarkStart w:id="73" w:name="_Toc36459826"/>
      <w:bookmarkStart w:id="74" w:name="_Toc27589027"/>
      <w:bookmarkStart w:id="75" w:name="_Toc20127051"/>
      <w:r>
        <w:rPr>
          <w:rFonts w:eastAsia="等线"/>
        </w:rPr>
        <w:t>6.1.3.8.3.1</w:t>
      </w:r>
      <w:r>
        <w:rPr>
          <w:rFonts w:eastAsia="等线"/>
        </w:rPr>
        <w:tab/>
        <w:t>DELETE</w:t>
      </w:r>
      <w:bookmarkEnd w:id="69"/>
      <w:bookmarkEnd w:id="70"/>
      <w:bookmarkEnd w:id="71"/>
      <w:bookmarkEnd w:id="72"/>
      <w:bookmarkEnd w:id="73"/>
      <w:bookmarkEnd w:id="74"/>
      <w:bookmarkEnd w:id="75"/>
    </w:p>
    <w:p w14:paraId="469F4460" w14:textId="77777777" w:rsidR="00380E27" w:rsidRDefault="00380E27" w:rsidP="00380E27">
      <w:pPr>
        <w:rPr>
          <w:rFonts w:eastAsia="等线"/>
        </w:rPr>
      </w:pPr>
      <w:r>
        <w:t>This method shall support the URI query parameters specified in table </w:t>
      </w:r>
      <w:r>
        <w:rPr>
          <w:rFonts w:eastAsia="等线"/>
        </w:rPr>
        <w:t>6.1.3.8</w:t>
      </w:r>
      <w:r>
        <w:t>.3.1-1.</w:t>
      </w:r>
    </w:p>
    <w:p w14:paraId="670F047E" w14:textId="77777777" w:rsidR="00380E27" w:rsidRDefault="00380E27" w:rsidP="00380E27">
      <w:pPr>
        <w:pStyle w:val="TH"/>
        <w:outlineLvl w:val="0"/>
        <w:rPr>
          <w:rFonts w:cs="Arial"/>
        </w:rPr>
      </w:pPr>
      <w:r>
        <w:t>Table </w:t>
      </w:r>
      <w:r>
        <w:rPr>
          <w:rFonts w:eastAsia="等线"/>
        </w:rPr>
        <w:t>6.1.3.8</w:t>
      </w:r>
      <w:r>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380E27" w14:paraId="305662E5" w14:textId="77777777" w:rsidTr="00380E2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62C4C03" w14:textId="77777777" w:rsidR="00380E27" w:rsidRDefault="00380E27">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C6CDAB2" w14:textId="77777777" w:rsidR="00380E27" w:rsidRDefault="00380E27">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0E9CB4" w14:textId="77777777" w:rsidR="00380E27" w:rsidRDefault="00380E27">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9E8E84" w14:textId="77777777" w:rsidR="00380E27" w:rsidRDefault="00380E27">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E31B8" w14:textId="77777777" w:rsidR="00380E27" w:rsidRDefault="00380E27">
            <w:pPr>
              <w:pStyle w:val="TAH"/>
              <w:rPr>
                <w:lang w:val="en-US"/>
              </w:rPr>
            </w:pPr>
            <w:r>
              <w:rPr>
                <w:lang w:val="en-US"/>
              </w:rPr>
              <w:t>Description</w:t>
            </w:r>
          </w:p>
        </w:tc>
      </w:tr>
      <w:tr w:rsidR="00380E27" w14:paraId="1602F245" w14:textId="77777777" w:rsidTr="00380E27">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D1CB930" w14:textId="77777777" w:rsidR="00380E27" w:rsidRDefault="00380E27">
            <w:pPr>
              <w:pStyle w:val="TAL"/>
            </w:pPr>
            <w:r>
              <w:t>client-id</w:t>
            </w:r>
          </w:p>
        </w:tc>
        <w:tc>
          <w:tcPr>
            <w:tcW w:w="880" w:type="pct"/>
            <w:tcBorders>
              <w:top w:val="single" w:sz="4" w:space="0" w:color="auto"/>
              <w:left w:val="single" w:sz="6" w:space="0" w:color="000000"/>
              <w:bottom w:val="single" w:sz="6" w:space="0" w:color="000000"/>
              <w:right w:val="single" w:sz="6" w:space="0" w:color="000000"/>
            </w:tcBorders>
            <w:hideMark/>
          </w:tcPr>
          <w:p w14:paraId="51F96A03" w14:textId="77777777" w:rsidR="00380E27" w:rsidRDefault="00380E27">
            <w:pPr>
              <w:pStyle w:val="TAL"/>
            </w:pPr>
            <w:r>
              <w:t>ClientId</w:t>
            </w:r>
          </w:p>
        </w:tc>
        <w:tc>
          <w:tcPr>
            <w:tcW w:w="180" w:type="pct"/>
            <w:tcBorders>
              <w:top w:val="single" w:sz="4" w:space="0" w:color="auto"/>
              <w:left w:val="single" w:sz="6" w:space="0" w:color="000000"/>
              <w:bottom w:val="single" w:sz="6" w:space="0" w:color="000000"/>
              <w:right w:val="single" w:sz="6" w:space="0" w:color="000000"/>
            </w:tcBorders>
            <w:hideMark/>
          </w:tcPr>
          <w:p w14:paraId="6864CD6E" w14:textId="77777777" w:rsidR="00380E27" w:rsidRDefault="00380E27">
            <w:pPr>
              <w:pStyle w:val="TAC"/>
            </w:pPr>
            <w:r>
              <w:t>M</w:t>
            </w:r>
          </w:p>
        </w:tc>
        <w:tc>
          <w:tcPr>
            <w:tcW w:w="560" w:type="pct"/>
            <w:tcBorders>
              <w:top w:val="single" w:sz="4" w:space="0" w:color="auto"/>
              <w:left w:val="single" w:sz="6" w:space="0" w:color="000000"/>
              <w:bottom w:val="single" w:sz="6" w:space="0" w:color="000000"/>
              <w:right w:val="single" w:sz="6" w:space="0" w:color="000000"/>
            </w:tcBorders>
            <w:hideMark/>
          </w:tcPr>
          <w:p w14:paraId="7E29D4B7" w14:textId="77777777" w:rsidR="00380E27" w:rsidRDefault="00380E27">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5D275EE" w14:textId="77777777" w:rsidR="00380E27" w:rsidRDefault="00380E27">
            <w:pPr>
              <w:pStyle w:val="TAL"/>
              <w:rPr>
                <w:rFonts w:cs="Arial"/>
                <w:szCs w:val="18"/>
              </w:rPr>
            </w:pPr>
            <w:r>
              <w:rPr>
                <w:lang w:eastAsia="en-GB"/>
              </w:rPr>
              <w:t>The client-id is used by the UDSF to guard against deletion of notification subscriptions that do not belong to the same NF or NFSet.</w:t>
            </w:r>
          </w:p>
        </w:tc>
      </w:tr>
      <w:tr w:rsidR="00380E27" w14:paraId="44D77588" w14:textId="77777777" w:rsidTr="00380E27">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A150D7F" w14:textId="77777777" w:rsidR="00380E27" w:rsidRDefault="00380E27">
            <w:pPr>
              <w:pStyle w:val="TAL"/>
              <w:rPr>
                <w:lang w:val="en-US"/>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64B37F1A" w14:textId="77777777" w:rsidR="00380E27" w:rsidRDefault="00380E27">
            <w:pPr>
              <w:pStyle w:val="TAL"/>
              <w:rPr>
                <w:lang w:val="en-US"/>
              </w:rPr>
            </w:pPr>
            <w: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551FEA9A" w14:textId="77777777" w:rsidR="00380E27" w:rsidRDefault="00380E27">
            <w:pPr>
              <w:pStyle w:val="TAC"/>
              <w:rPr>
                <w:lang w:val="en-US"/>
              </w:rPr>
            </w:pPr>
            <w:r>
              <w:t>O</w:t>
            </w:r>
          </w:p>
        </w:tc>
        <w:tc>
          <w:tcPr>
            <w:tcW w:w="560" w:type="pct"/>
            <w:tcBorders>
              <w:top w:val="single" w:sz="4" w:space="0" w:color="auto"/>
              <w:left w:val="single" w:sz="6" w:space="0" w:color="000000"/>
              <w:bottom w:val="single" w:sz="6" w:space="0" w:color="000000"/>
              <w:right w:val="single" w:sz="6" w:space="0" w:color="000000"/>
            </w:tcBorders>
            <w:hideMark/>
          </w:tcPr>
          <w:p w14:paraId="4477EDD6" w14:textId="77777777" w:rsidR="00380E27" w:rsidRDefault="00380E27">
            <w:pPr>
              <w:pStyle w:val="TAL"/>
              <w:rPr>
                <w:lang w:val="en-US"/>
              </w:rPr>
            </w:pPr>
            <w: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47EC070E" w14:textId="77777777" w:rsidR="00380E27" w:rsidRDefault="00380E27">
            <w:pPr>
              <w:pStyle w:val="TAL"/>
              <w:rPr>
                <w:lang w:val="en-US"/>
              </w:rPr>
            </w:pPr>
            <w:r>
              <w:rPr>
                <w:rFonts w:cs="Arial"/>
                <w:szCs w:val="18"/>
              </w:rPr>
              <w:t>see 3GPP TS 29.500 [4] clause 6.6</w:t>
            </w:r>
          </w:p>
        </w:tc>
      </w:tr>
      <w:tr w:rsidR="00380E27" w14:paraId="6A3EB2F6" w14:textId="77777777" w:rsidTr="00380E27">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8C4CD42" w14:textId="77777777" w:rsidR="00380E27" w:rsidRDefault="00380E27">
            <w:pPr>
              <w:pStyle w:val="TAL"/>
              <w:rPr>
                <w:lang w:val="en-US"/>
              </w:rPr>
            </w:pPr>
            <w:r>
              <w:rPr>
                <w:lang w:val="en-US"/>
              </w:rPr>
              <w:t>get-previous</w:t>
            </w:r>
          </w:p>
        </w:tc>
        <w:tc>
          <w:tcPr>
            <w:tcW w:w="880" w:type="pct"/>
            <w:tcBorders>
              <w:top w:val="single" w:sz="4" w:space="0" w:color="auto"/>
              <w:left w:val="single" w:sz="6" w:space="0" w:color="000000"/>
              <w:bottom w:val="single" w:sz="6" w:space="0" w:color="000000"/>
              <w:right w:val="single" w:sz="6" w:space="0" w:color="000000"/>
            </w:tcBorders>
            <w:hideMark/>
          </w:tcPr>
          <w:p w14:paraId="51031133" w14:textId="342AF29F" w:rsidR="00380E27" w:rsidRDefault="00380E27">
            <w:pPr>
              <w:pStyle w:val="TAL"/>
              <w:rPr>
                <w:lang w:val="en-US"/>
              </w:rPr>
            </w:pPr>
            <w:ins w:id="76" w:author="Liuqingfen" w:date="2020-10-22T14:34:00Z">
              <w:r>
                <w:rPr>
                  <w:lang w:val="en-US"/>
                </w:rPr>
                <w:t>b</w:t>
              </w:r>
            </w:ins>
            <w:del w:id="77" w:author="Liuqingfen" w:date="2020-10-22T14:34:00Z">
              <w:r w:rsidDel="00380E27">
                <w:rPr>
                  <w:lang w:val="en-US"/>
                </w:rPr>
                <w:delText>B</w:delText>
              </w:r>
            </w:del>
            <w:r>
              <w:rPr>
                <w:lang w:val="en-US"/>
              </w:rPr>
              <w:t>oolean</w:t>
            </w:r>
          </w:p>
        </w:tc>
        <w:tc>
          <w:tcPr>
            <w:tcW w:w="180" w:type="pct"/>
            <w:tcBorders>
              <w:top w:val="single" w:sz="4" w:space="0" w:color="auto"/>
              <w:left w:val="single" w:sz="6" w:space="0" w:color="000000"/>
              <w:bottom w:val="single" w:sz="6" w:space="0" w:color="000000"/>
              <w:right w:val="single" w:sz="6" w:space="0" w:color="000000"/>
            </w:tcBorders>
            <w:hideMark/>
          </w:tcPr>
          <w:p w14:paraId="7DB7C284" w14:textId="77777777" w:rsidR="00380E27" w:rsidRDefault="00380E27">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0DAE3EDD" w14:textId="77777777" w:rsidR="00380E27" w:rsidRDefault="00380E27">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70AE4FF7" w14:textId="77777777" w:rsidR="00380E27" w:rsidRDefault="00380E27">
            <w:pPr>
              <w:pStyle w:val="TAL"/>
              <w:rPr>
                <w:lang w:val="en-US"/>
              </w:rPr>
            </w:pPr>
            <w:r>
              <w:rPr>
                <w:rFonts w:cs="Arial"/>
                <w:szCs w:val="18"/>
                <w:lang w:val="en-US"/>
              </w:rPr>
              <w:t>Request to return the associated NotificationSubscription if it exist.</w:t>
            </w:r>
          </w:p>
        </w:tc>
      </w:tr>
    </w:tbl>
    <w:p w14:paraId="02646781" w14:textId="77777777" w:rsidR="00380E27" w:rsidRDefault="00380E27" w:rsidP="00380E27">
      <w:pPr>
        <w:rPr>
          <w:rFonts w:eastAsia="等线"/>
        </w:rPr>
      </w:pPr>
    </w:p>
    <w:p w14:paraId="60E37510" w14:textId="77777777" w:rsidR="00380E27" w:rsidRDefault="00380E27" w:rsidP="00380E27">
      <w:r>
        <w:t>This method shall support the request data structures specified in table </w:t>
      </w:r>
      <w:r>
        <w:rPr>
          <w:rFonts w:eastAsia="等线"/>
        </w:rPr>
        <w:t>6.1.3.8</w:t>
      </w:r>
      <w:r>
        <w:t>.3.1-2 and the response data structures and response codes specified in table </w:t>
      </w:r>
      <w:r>
        <w:rPr>
          <w:rFonts w:eastAsia="等线"/>
        </w:rPr>
        <w:t>6.1.3.8</w:t>
      </w:r>
      <w:r>
        <w:t>.3.1-3.</w:t>
      </w:r>
    </w:p>
    <w:p w14:paraId="110EBF4F" w14:textId="77777777" w:rsidR="00380E27" w:rsidRDefault="00380E27" w:rsidP="00380E27">
      <w:pPr>
        <w:pStyle w:val="TH"/>
        <w:outlineLvl w:val="0"/>
      </w:pPr>
      <w:r>
        <w:t>Table </w:t>
      </w:r>
      <w:r>
        <w:rPr>
          <w:rFonts w:eastAsia="等线"/>
        </w:rPr>
        <w:t>6.1.3.8</w:t>
      </w:r>
      <w:r>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80E27" w14:paraId="0E3F595C" w14:textId="77777777" w:rsidTr="00380E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DCDF1AB" w14:textId="77777777" w:rsidR="00380E27" w:rsidRDefault="00380E27">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BD2142" w14:textId="77777777" w:rsidR="00380E27" w:rsidRDefault="00380E27">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B1CFCB" w14:textId="77777777" w:rsidR="00380E27" w:rsidRDefault="00380E27">
            <w:pPr>
              <w:pStyle w:val="TAH"/>
              <w:rPr>
                <w:lang w:val="en-US"/>
              </w:rPr>
            </w:pPr>
            <w:r>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7D9164" w14:textId="77777777" w:rsidR="00380E27" w:rsidRDefault="00380E27">
            <w:pPr>
              <w:pStyle w:val="TAH"/>
              <w:rPr>
                <w:lang w:val="en-US"/>
              </w:rPr>
            </w:pPr>
            <w:r>
              <w:rPr>
                <w:lang w:val="en-US"/>
              </w:rPr>
              <w:t>Description</w:t>
            </w:r>
          </w:p>
        </w:tc>
      </w:tr>
      <w:tr w:rsidR="00380E27" w14:paraId="75D02204" w14:textId="77777777" w:rsidTr="00380E27">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53E275" w14:textId="77777777" w:rsidR="00380E27" w:rsidRDefault="00380E27">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02379A5" w14:textId="77777777" w:rsidR="00380E27" w:rsidRDefault="00380E27">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FE924C" w14:textId="77777777" w:rsidR="00380E27" w:rsidRDefault="00380E27">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03F41E7" w14:textId="77777777" w:rsidR="00380E27" w:rsidRDefault="00380E27">
            <w:pPr>
              <w:pStyle w:val="TAL"/>
              <w:rPr>
                <w:lang w:val="en-US"/>
              </w:rPr>
            </w:pPr>
            <w:r>
              <w:rPr>
                <w:lang w:val="en-US"/>
              </w:rPr>
              <w:t>The request body shall be empty.</w:t>
            </w:r>
          </w:p>
        </w:tc>
      </w:tr>
    </w:tbl>
    <w:p w14:paraId="4CB5F142" w14:textId="77777777" w:rsidR="00380E27" w:rsidRDefault="00380E27" w:rsidP="00380E27">
      <w:pPr>
        <w:rPr>
          <w:rFonts w:eastAsia="等线"/>
        </w:rPr>
      </w:pPr>
    </w:p>
    <w:p w14:paraId="7AF549EA" w14:textId="77777777" w:rsidR="00380E27" w:rsidRDefault="00380E27" w:rsidP="00380E27">
      <w:pPr>
        <w:pStyle w:val="TH"/>
        <w:outlineLvl w:val="0"/>
      </w:pPr>
      <w:r>
        <w:lastRenderedPageBreak/>
        <w:t>Table </w:t>
      </w:r>
      <w:r>
        <w:rPr>
          <w:rFonts w:eastAsia="等线"/>
        </w:rPr>
        <w:t>6.1.3.8</w:t>
      </w:r>
      <w:r>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380E27" w14:paraId="0FB63A4A" w14:textId="77777777" w:rsidTr="00380E27">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2F218727" w14:textId="77777777" w:rsidR="00380E27" w:rsidRDefault="00380E27">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44AA16F" w14:textId="77777777" w:rsidR="00380E27" w:rsidRDefault="00380E27">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1FF6FE" w14:textId="77777777" w:rsidR="00380E27" w:rsidRDefault="00380E27">
            <w:pPr>
              <w:pStyle w:val="TAH"/>
              <w:rPr>
                <w:lang w:val="en-US"/>
              </w:rPr>
            </w:pPr>
            <w:r>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B5335AF" w14:textId="77777777" w:rsidR="00380E27" w:rsidRDefault="00380E27">
            <w:pPr>
              <w:pStyle w:val="TAH"/>
              <w:rPr>
                <w:lang w:val="en-US"/>
              </w:rPr>
            </w:pPr>
            <w:r>
              <w:rPr>
                <w:lang w:val="en-US"/>
              </w:rPr>
              <w:t>Response</w:t>
            </w:r>
          </w:p>
          <w:p w14:paraId="623F3205" w14:textId="77777777" w:rsidR="00380E27" w:rsidRDefault="00380E27">
            <w:pPr>
              <w:pStyle w:val="TAH"/>
              <w:rPr>
                <w:lang w:val="en-US"/>
              </w:rPr>
            </w:pPr>
            <w:r>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2D6ED38B" w14:textId="77777777" w:rsidR="00380E27" w:rsidRDefault="00380E27">
            <w:pPr>
              <w:pStyle w:val="TAH"/>
              <w:rPr>
                <w:lang w:val="en-US"/>
              </w:rPr>
            </w:pPr>
            <w:r>
              <w:rPr>
                <w:lang w:val="en-US"/>
              </w:rPr>
              <w:t>Description</w:t>
            </w:r>
          </w:p>
        </w:tc>
      </w:tr>
      <w:tr w:rsidR="00380E27" w14:paraId="276245E3"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CE6E499" w14:textId="77777777" w:rsidR="00380E27" w:rsidRDefault="00380E27">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hideMark/>
          </w:tcPr>
          <w:p w14:paraId="20DCB8DF" w14:textId="77777777" w:rsidR="00380E27" w:rsidRDefault="00380E27">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EACFD15" w14:textId="77777777" w:rsidR="00380E27" w:rsidRDefault="00380E27">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hideMark/>
          </w:tcPr>
          <w:p w14:paraId="5D75DFB3" w14:textId="77777777" w:rsidR="00380E27" w:rsidRDefault="00380E27">
            <w:pPr>
              <w:pStyle w:val="TAL"/>
              <w:rPr>
                <w:lang w:val="en-US"/>
              </w:rPr>
            </w:pPr>
            <w:r>
              <w:rPr>
                <w:lang w:val="en-US"/>
              </w:rPr>
              <w:t>200 OK</w:t>
            </w:r>
          </w:p>
        </w:tc>
        <w:tc>
          <w:tcPr>
            <w:tcW w:w="2437" w:type="pct"/>
            <w:tcBorders>
              <w:top w:val="single" w:sz="4" w:space="0" w:color="auto"/>
              <w:left w:val="single" w:sz="6" w:space="0" w:color="000000"/>
              <w:bottom w:val="single" w:sz="4" w:space="0" w:color="auto"/>
              <w:right w:val="single" w:sz="6" w:space="0" w:color="000000"/>
            </w:tcBorders>
            <w:hideMark/>
          </w:tcPr>
          <w:p w14:paraId="0E13C466" w14:textId="77777777" w:rsidR="00380E27" w:rsidRDefault="00380E27">
            <w:pPr>
              <w:pStyle w:val="TAL"/>
              <w:rPr>
                <w:lang w:val="en-US"/>
              </w:rPr>
            </w:pPr>
            <w:r>
              <w:rPr>
                <w:lang w:val="en-US"/>
              </w:rPr>
              <w:t>Upon successful delete of a NotificationSubscription, a response body containing the NotificationSubscription value before the delete shall be returned if get-previous was indicated in the request.</w:t>
            </w:r>
          </w:p>
        </w:tc>
      </w:tr>
      <w:tr w:rsidR="00380E27" w14:paraId="1D699C8F"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001FDE39" w14:textId="77777777" w:rsidR="00380E27" w:rsidRDefault="00380E27">
            <w:pPr>
              <w:pStyle w:val="TAL"/>
              <w:rPr>
                <w:lang w:val="en-US"/>
              </w:rPr>
            </w:pPr>
            <w:r>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619CF27E" w14:textId="77777777" w:rsidR="00380E27" w:rsidRDefault="00380E27">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5D0FB80B" w14:textId="77777777" w:rsidR="00380E27" w:rsidRDefault="00380E27">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hideMark/>
          </w:tcPr>
          <w:p w14:paraId="3F147848" w14:textId="77777777" w:rsidR="00380E27" w:rsidRDefault="00380E27">
            <w:pPr>
              <w:pStyle w:val="TAL"/>
              <w:rPr>
                <w:lang w:val="en-US"/>
              </w:rPr>
            </w:pPr>
            <w:r>
              <w:rPr>
                <w:lang w:val="en-US"/>
              </w:rPr>
              <w:t>204 NO CONTENTt</w:t>
            </w:r>
          </w:p>
        </w:tc>
        <w:tc>
          <w:tcPr>
            <w:tcW w:w="2437" w:type="pct"/>
            <w:tcBorders>
              <w:top w:val="single" w:sz="4" w:space="0" w:color="auto"/>
              <w:left w:val="single" w:sz="6" w:space="0" w:color="000000"/>
              <w:bottom w:val="single" w:sz="4" w:space="0" w:color="auto"/>
              <w:right w:val="single" w:sz="6" w:space="0" w:color="000000"/>
            </w:tcBorders>
            <w:hideMark/>
          </w:tcPr>
          <w:p w14:paraId="0F57266B" w14:textId="77777777" w:rsidR="00380E27" w:rsidRDefault="00380E27">
            <w:pPr>
              <w:pStyle w:val="TAL"/>
              <w:rPr>
                <w:lang w:val="en-US"/>
              </w:rPr>
            </w:pPr>
            <w:r>
              <w:rPr>
                <w:lang w:val="en-US"/>
              </w:rPr>
              <w:t>Upon success, an empty response body shall be returned.</w:t>
            </w:r>
          </w:p>
        </w:tc>
      </w:tr>
      <w:tr w:rsidR="00380E27" w14:paraId="05F7724D"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7A7CA93" w14:textId="77777777" w:rsidR="00380E27" w:rsidRDefault="00380E27">
            <w:pPr>
              <w:pStyle w:val="TAL"/>
              <w:rPr>
                <w:lang w:val="en-US"/>
              </w:rPr>
            </w:pPr>
            <w:r>
              <w:rPr>
                <w:lang w:val="en-US"/>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7B13652E" w14:textId="77777777" w:rsidR="00380E27" w:rsidRDefault="00380E27">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21D989D" w14:textId="77777777" w:rsidR="00380E27" w:rsidRDefault="00380E27">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hideMark/>
          </w:tcPr>
          <w:p w14:paraId="34747F1A" w14:textId="77777777" w:rsidR="00380E27" w:rsidRDefault="00380E27">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hideMark/>
          </w:tcPr>
          <w:p w14:paraId="743CC788" w14:textId="77777777" w:rsidR="00380E27" w:rsidRDefault="00380E27">
            <w:pPr>
              <w:pStyle w:val="TAL"/>
              <w:rPr>
                <w:lang w:val="en-US"/>
              </w:rPr>
            </w:pPr>
            <w:r>
              <w:rPr>
                <w:lang w:val="en-US"/>
              </w:rPr>
              <w:t>If the client-id query parameter does not match the clientId of the existing resource, 403 FORBIDDEN shall be returned and the "cause" attribute may be used to indicate one of the following application errors:</w:t>
            </w:r>
          </w:p>
          <w:p w14:paraId="5ABFAA5C" w14:textId="77777777" w:rsidR="00380E27" w:rsidRDefault="00380E27">
            <w:pPr>
              <w:pStyle w:val="TAL"/>
              <w:rPr>
                <w:lang w:val="en-US"/>
              </w:rPr>
            </w:pPr>
            <w:r>
              <w:rPr>
                <w:lang w:val="en-US"/>
              </w:rPr>
              <w:t>- SUBSCRIPTION_EXISTS</w:t>
            </w:r>
          </w:p>
        </w:tc>
      </w:tr>
      <w:tr w:rsidR="00380E27" w14:paraId="2014C8B5"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00E8B683" w14:textId="77777777" w:rsidR="00380E27" w:rsidRDefault="00380E27">
            <w:pPr>
              <w:pStyle w:val="TAL"/>
              <w:rPr>
                <w:lang w:val="en-US"/>
              </w:rPr>
            </w:pPr>
            <w:r>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7AAE7E74" w14:textId="77777777" w:rsidR="00380E27" w:rsidRDefault="00380E27">
            <w:pPr>
              <w:pStyle w:val="TAC"/>
              <w:rPr>
                <w:lang w:val="en-US"/>
              </w:rPr>
            </w:pPr>
            <w:r>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13361132" w14:textId="77777777" w:rsidR="00380E27" w:rsidRDefault="00380E27">
            <w:pPr>
              <w:pStyle w:val="TAL"/>
              <w:rPr>
                <w:lang w:val="en-US"/>
              </w:rPr>
            </w:pPr>
            <w:r>
              <w:rPr>
                <w:lang w:val="en-US" w:eastAsia="zh-CN"/>
              </w:rPr>
              <w:t>0..1</w:t>
            </w:r>
          </w:p>
        </w:tc>
        <w:tc>
          <w:tcPr>
            <w:tcW w:w="796" w:type="pct"/>
            <w:tcBorders>
              <w:top w:val="single" w:sz="4" w:space="0" w:color="auto"/>
              <w:left w:val="single" w:sz="6" w:space="0" w:color="000000"/>
              <w:bottom w:val="single" w:sz="4" w:space="0" w:color="auto"/>
              <w:right w:val="single" w:sz="6" w:space="0" w:color="000000"/>
            </w:tcBorders>
            <w:hideMark/>
          </w:tcPr>
          <w:p w14:paraId="1C3E5D25" w14:textId="77777777" w:rsidR="00380E27" w:rsidRDefault="00380E27">
            <w:pPr>
              <w:pStyle w:val="TAL"/>
              <w:rPr>
                <w:lang w:val="en-US"/>
              </w:rPr>
            </w:pPr>
            <w:r>
              <w:rPr>
                <w:lang w:val="en-US" w:eastAsia="zh-CN"/>
              </w:rPr>
              <w:t>404 NOT FOUND</w:t>
            </w:r>
          </w:p>
        </w:tc>
        <w:tc>
          <w:tcPr>
            <w:tcW w:w="2437" w:type="pct"/>
            <w:tcBorders>
              <w:top w:val="single" w:sz="4" w:space="0" w:color="auto"/>
              <w:left w:val="single" w:sz="6" w:space="0" w:color="000000"/>
              <w:bottom w:val="single" w:sz="4" w:space="0" w:color="auto"/>
              <w:right w:val="single" w:sz="6" w:space="0" w:color="000000"/>
            </w:tcBorders>
            <w:hideMark/>
          </w:tcPr>
          <w:p w14:paraId="1F880DD7" w14:textId="77777777" w:rsidR="00380E27" w:rsidRDefault="00380E27">
            <w:pPr>
              <w:pStyle w:val="TAL"/>
            </w:pPr>
            <w:r>
              <w:t>The "cause" attribute shall be set to one of the following application errors:</w:t>
            </w:r>
          </w:p>
          <w:p w14:paraId="4187A9D4" w14:textId="77777777" w:rsidR="00380E27" w:rsidRDefault="00380E27">
            <w:pPr>
              <w:pStyle w:val="TAL"/>
            </w:pPr>
            <w:r>
              <w:t>-REALM_NOT_FOUND</w:t>
            </w:r>
          </w:p>
          <w:p w14:paraId="0C8AF0C0" w14:textId="77777777" w:rsidR="00380E27" w:rsidRDefault="00380E27">
            <w:pPr>
              <w:pStyle w:val="TAL"/>
            </w:pPr>
            <w:r>
              <w:t>-STORAGE_NOT_FOUND</w:t>
            </w:r>
          </w:p>
          <w:p w14:paraId="4942BB35" w14:textId="77777777" w:rsidR="00380E27" w:rsidRDefault="00380E27">
            <w:pPr>
              <w:pStyle w:val="TAL"/>
              <w:rPr>
                <w:lang w:val="en-US"/>
              </w:rPr>
            </w:pPr>
            <w:r>
              <w:t>-SUBSCRIPTION_NOT_FOUND</w:t>
            </w:r>
          </w:p>
        </w:tc>
      </w:tr>
      <w:tr w:rsidR="00380E27" w14:paraId="345312B6" w14:textId="77777777" w:rsidTr="00380E2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864832C" w14:textId="77777777" w:rsidR="00380E27" w:rsidRDefault="00380E27">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hideMark/>
          </w:tcPr>
          <w:p w14:paraId="23090A66" w14:textId="77777777" w:rsidR="00380E27" w:rsidRDefault="00380E27">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hideMark/>
          </w:tcPr>
          <w:p w14:paraId="2CE0B59C" w14:textId="77777777" w:rsidR="00380E27" w:rsidRDefault="00380E27">
            <w:pPr>
              <w:pStyle w:val="TAL"/>
              <w:rPr>
                <w:lang w:val="en-US" w:eastAsia="zh-CN"/>
              </w:rPr>
            </w:pPr>
            <w:r>
              <w:t>0..1</w:t>
            </w:r>
          </w:p>
        </w:tc>
        <w:tc>
          <w:tcPr>
            <w:tcW w:w="796" w:type="pct"/>
            <w:tcBorders>
              <w:top w:val="single" w:sz="4" w:space="0" w:color="auto"/>
              <w:left w:val="single" w:sz="6" w:space="0" w:color="000000"/>
              <w:bottom w:val="single" w:sz="4" w:space="0" w:color="auto"/>
              <w:right w:val="single" w:sz="6" w:space="0" w:color="000000"/>
            </w:tcBorders>
            <w:hideMark/>
          </w:tcPr>
          <w:p w14:paraId="43A3F13F" w14:textId="77777777" w:rsidR="00380E27" w:rsidRDefault="00380E27">
            <w:pPr>
              <w:pStyle w:val="TAL"/>
              <w:rPr>
                <w:lang w:val="en-US" w:eastAsia="zh-CN"/>
              </w:rPr>
            </w:pPr>
            <w:r>
              <w:t>412 PRECONDITION FAILED</w:t>
            </w:r>
          </w:p>
        </w:tc>
        <w:tc>
          <w:tcPr>
            <w:tcW w:w="2437" w:type="pct"/>
            <w:tcBorders>
              <w:top w:val="single" w:sz="4" w:space="0" w:color="auto"/>
              <w:left w:val="single" w:sz="6" w:space="0" w:color="000000"/>
              <w:bottom w:val="single" w:sz="4" w:space="0" w:color="auto"/>
              <w:right w:val="single" w:sz="6" w:space="0" w:color="000000"/>
            </w:tcBorders>
            <w:hideMark/>
          </w:tcPr>
          <w:p w14:paraId="036AD3FC" w14:textId="77777777" w:rsidR="00380E27" w:rsidRDefault="00380E27">
            <w:pPr>
              <w:pStyle w:val="TAL"/>
            </w:pPr>
            <w:r>
              <w:t xml:space="preserve">412 PRECONDITION FAILED is returned if </w:t>
            </w:r>
            <w:r>
              <w:rPr>
                <w:lang w:eastAsia="zh-CN"/>
              </w:rPr>
              <w:t xml:space="preserve">one or more conditions given in the request header fields evaluated to false. If </w:t>
            </w:r>
            <w:r>
              <w:rPr>
                <w:lang w:val="en-US"/>
              </w:rPr>
              <w:t>get-previous was indicated in the request, the UDSF shall include the NotificationSubscription in the response.</w:t>
            </w:r>
          </w:p>
        </w:tc>
      </w:tr>
      <w:tr w:rsidR="00380E27" w14:paraId="41331818" w14:textId="77777777" w:rsidTr="00380E2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019161" w14:textId="77777777" w:rsidR="00380E27" w:rsidRDefault="00380E27">
            <w:pPr>
              <w:pStyle w:val="TAN"/>
              <w:rPr>
                <w:lang w:val="en-US"/>
              </w:rPr>
            </w:pPr>
            <w:r>
              <w:t>NOTE:</w:t>
            </w:r>
            <w:r>
              <w:rPr>
                <w:noProof/>
              </w:rPr>
              <w:tab/>
              <w:t xml:space="preserve">The mandatory </w:t>
            </w:r>
            <w:r>
              <w:t>HTTP error status code for the DELETE method listed in Table 5.2.7.1-1 of 3GPP TS 29.500 [4] also apply.</w:t>
            </w:r>
          </w:p>
        </w:tc>
      </w:tr>
    </w:tbl>
    <w:p w14:paraId="0F4DC810" w14:textId="77777777" w:rsidR="000D77E8" w:rsidRDefault="000D77E8" w:rsidP="000D77E8">
      <w:pPr>
        <w:rPr>
          <w:noProof/>
          <w:sz w:val="24"/>
          <w:szCs w:val="24"/>
        </w:rPr>
      </w:pPr>
    </w:p>
    <w:p w14:paraId="6AB4D975" w14:textId="370747FA" w:rsidR="005A7841" w:rsidRDefault="005A7841" w:rsidP="005A7841">
      <w:pPr>
        <w:jc w:val="center"/>
        <w:rPr>
          <w:noProof/>
          <w:sz w:val="24"/>
          <w:szCs w:val="24"/>
        </w:rPr>
      </w:pPr>
      <w:r>
        <w:rPr>
          <w:noProof/>
          <w:sz w:val="24"/>
          <w:szCs w:val="24"/>
          <w:highlight w:val="yellow"/>
        </w:rPr>
        <w:t>*************************Next change</w:t>
      </w:r>
      <w:r w:rsidRPr="00E37FA5">
        <w:rPr>
          <w:noProof/>
          <w:sz w:val="24"/>
          <w:szCs w:val="24"/>
          <w:highlight w:val="yellow"/>
        </w:rPr>
        <w:t>*************************</w:t>
      </w:r>
    </w:p>
    <w:p w14:paraId="03AACCF9" w14:textId="77777777" w:rsidR="005A7841" w:rsidRDefault="005A7841" w:rsidP="005A7841">
      <w:pPr>
        <w:pStyle w:val="6"/>
      </w:pPr>
      <w:bookmarkStart w:id="78" w:name="_Toc51873673"/>
      <w:bookmarkStart w:id="79" w:name="_Toc49782237"/>
      <w:bookmarkStart w:id="80" w:name="_Toc45032543"/>
      <w:bookmarkStart w:id="81" w:name="_Toc43131708"/>
      <w:bookmarkStart w:id="82" w:name="_Toc36463776"/>
      <w:bookmarkStart w:id="83" w:name="_Toc35937382"/>
      <w:bookmarkStart w:id="84" w:name="_Toc35940949"/>
      <w:bookmarkStart w:id="85" w:name="_Toc34750543"/>
      <w:bookmarkStart w:id="86" w:name="_Toc34750353"/>
      <w:bookmarkStart w:id="87" w:name="_Toc34749793"/>
      <w:bookmarkStart w:id="88" w:name="_Toc34227078"/>
      <w:r>
        <w:t>6.1.3.5.3.1</w:t>
      </w:r>
      <w:r>
        <w:tab/>
        <w:t>GET</w:t>
      </w:r>
      <w:bookmarkEnd w:id="78"/>
      <w:bookmarkEnd w:id="79"/>
      <w:bookmarkEnd w:id="80"/>
      <w:bookmarkEnd w:id="81"/>
      <w:bookmarkEnd w:id="82"/>
      <w:bookmarkEnd w:id="83"/>
      <w:bookmarkEnd w:id="84"/>
      <w:bookmarkEnd w:id="85"/>
      <w:bookmarkEnd w:id="86"/>
      <w:bookmarkEnd w:id="87"/>
      <w:bookmarkEnd w:id="88"/>
    </w:p>
    <w:p w14:paraId="4A861C56" w14:textId="77777777" w:rsidR="005A7841" w:rsidRDefault="005A7841" w:rsidP="005A7841">
      <w:r>
        <w:t>This method shall support the URI query parameters specified in table 6.1.3.5.3.1-1.</w:t>
      </w:r>
    </w:p>
    <w:p w14:paraId="15F9EBB5" w14:textId="77777777" w:rsidR="005A7841" w:rsidRDefault="005A7841" w:rsidP="005A7841">
      <w:pPr>
        <w:pStyle w:val="TH"/>
        <w:rPr>
          <w:rFonts w:cs="Arial"/>
        </w:rPr>
      </w:pPr>
      <w:r>
        <w:t>Table 6.1.3.5.3.1-1: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5A7841" w14:paraId="744EBBA3" w14:textId="77777777" w:rsidTr="005A78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D437C7" w14:textId="77777777" w:rsidR="005A7841" w:rsidRDefault="005A7841">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B6C8988" w14:textId="77777777" w:rsidR="005A7841" w:rsidRDefault="005A784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E5281C" w14:textId="77777777" w:rsidR="005A7841" w:rsidRDefault="005A78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B407DD5" w14:textId="77777777" w:rsidR="005A7841" w:rsidRDefault="005A7841">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282F0A" w14:textId="77777777" w:rsidR="005A7841" w:rsidRDefault="005A78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4A18A97" w14:textId="77777777" w:rsidR="005A7841" w:rsidRDefault="005A7841">
            <w:pPr>
              <w:pStyle w:val="TAH"/>
            </w:pPr>
            <w:r>
              <w:t>Applicability</w:t>
            </w:r>
          </w:p>
        </w:tc>
      </w:tr>
      <w:tr w:rsidR="005A7841" w14:paraId="690C924D" w14:textId="77777777" w:rsidTr="005A7841">
        <w:trPr>
          <w:jc w:val="center"/>
        </w:trPr>
        <w:tc>
          <w:tcPr>
            <w:tcW w:w="826" w:type="pct"/>
            <w:tcBorders>
              <w:top w:val="single" w:sz="4" w:space="0" w:color="auto"/>
              <w:left w:val="single" w:sz="6" w:space="0" w:color="000000"/>
              <w:bottom w:val="single" w:sz="4" w:space="0" w:color="auto"/>
              <w:right w:val="single" w:sz="6" w:space="0" w:color="000000"/>
            </w:tcBorders>
            <w:hideMark/>
          </w:tcPr>
          <w:p w14:paraId="0B8154EE" w14:textId="77777777" w:rsidR="005A7841" w:rsidRDefault="005A7841">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BA3D38C" w14:textId="77777777" w:rsidR="005A7841" w:rsidRDefault="005A7841">
            <w:pPr>
              <w:pStyle w:val="TAL"/>
            </w:pPr>
            <w:r>
              <w:t>SupportedFeatures</w:t>
            </w:r>
          </w:p>
        </w:tc>
        <w:tc>
          <w:tcPr>
            <w:tcW w:w="215" w:type="pct"/>
            <w:tcBorders>
              <w:top w:val="single" w:sz="4" w:space="0" w:color="auto"/>
              <w:left w:val="single" w:sz="6" w:space="0" w:color="000000"/>
              <w:bottom w:val="single" w:sz="4" w:space="0" w:color="auto"/>
              <w:right w:val="single" w:sz="6" w:space="0" w:color="000000"/>
            </w:tcBorders>
            <w:hideMark/>
          </w:tcPr>
          <w:p w14:paraId="56F79EB0" w14:textId="77777777" w:rsidR="005A7841" w:rsidRDefault="005A7841">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748FB773" w14:textId="77777777" w:rsidR="005A7841" w:rsidRDefault="005A7841">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87DBE19" w14:textId="77777777" w:rsidR="005A7841" w:rsidRDefault="005A7841">
            <w:pPr>
              <w:pStyle w:val="TAL"/>
            </w:pPr>
            <w: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AF2A0B9" w14:textId="77777777" w:rsidR="005A7841" w:rsidRDefault="005A7841">
            <w:pPr>
              <w:pStyle w:val="TAL"/>
            </w:pPr>
          </w:p>
        </w:tc>
      </w:tr>
    </w:tbl>
    <w:p w14:paraId="22557D8C" w14:textId="77777777" w:rsidR="005A7841" w:rsidRDefault="005A7841" w:rsidP="005A7841"/>
    <w:p w14:paraId="44BE3B13" w14:textId="77777777" w:rsidR="005A7841" w:rsidRDefault="005A7841" w:rsidP="005A7841">
      <w:r>
        <w:t>This method shall support the request data structures specified in table 6.1.3.5.3.1-2 and the response data structures and response codes specified in table 6.1.3.5.3.1-3.</w:t>
      </w:r>
    </w:p>
    <w:p w14:paraId="50ED323A" w14:textId="77777777" w:rsidR="005A7841" w:rsidRDefault="005A7841" w:rsidP="005A7841">
      <w:pPr>
        <w:pStyle w:val="TH"/>
      </w:pPr>
      <w: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5A7841" w14:paraId="52B13952" w14:textId="77777777" w:rsidTr="005A784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6ACAB3F" w14:textId="77777777" w:rsidR="005A7841" w:rsidRDefault="005A78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325101" w14:textId="77777777" w:rsidR="005A7841" w:rsidRDefault="005A78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5A40EC" w14:textId="77777777" w:rsidR="005A7841" w:rsidRDefault="005A7841">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7961FF" w14:textId="77777777" w:rsidR="005A7841" w:rsidRDefault="005A7841">
            <w:pPr>
              <w:pStyle w:val="TAH"/>
            </w:pPr>
            <w:r>
              <w:t>Description</w:t>
            </w:r>
          </w:p>
        </w:tc>
      </w:tr>
      <w:tr w:rsidR="005A7841" w14:paraId="2FE0D8FD" w14:textId="77777777" w:rsidTr="005A7841">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3F0D5C7" w14:textId="77777777" w:rsidR="005A7841" w:rsidRDefault="005A78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9462F12" w14:textId="77777777" w:rsidR="005A7841" w:rsidRDefault="005A7841">
            <w:pPr>
              <w:pStyle w:val="TAC"/>
            </w:pPr>
          </w:p>
        </w:tc>
        <w:tc>
          <w:tcPr>
            <w:tcW w:w="1276" w:type="dxa"/>
            <w:tcBorders>
              <w:top w:val="single" w:sz="4" w:space="0" w:color="auto"/>
              <w:left w:val="single" w:sz="6" w:space="0" w:color="000000"/>
              <w:bottom w:val="single" w:sz="6" w:space="0" w:color="000000"/>
              <w:right w:val="single" w:sz="6" w:space="0" w:color="000000"/>
            </w:tcBorders>
          </w:tcPr>
          <w:p w14:paraId="1488C871" w14:textId="77777777" w:rsidR="005A7841" w:rsidRDefault="005A7841">
            <w:pPr>
              <w:pStyle w:val="TAL"/>
            </w:pPr>
          </w:p>
        </w:tc>
        <w:tc>
          <w:tcPr>
            <w:tcW w:w="6446" w:type="dxa"/>
            <w:tcBorders>
              <w:top w:val="single" w:sz="4" w:space="0" w:color="auto"/>
              <w:left w:val="single" w:sz="6" w:space="0" w:color="000000"/>
              <w:bottom w:val="single" w:sz="6" w:space="0" w:color="000000"/>
              <w:right w:val="single" w:sz="6" w:space="0" w:color="000000"/>
            </w:tcBorders>
          </w:tcPr>
          <w:p w14:paraId="5E7E571D" w14:textId="77777777" w:rsidR="005A7841" w:rsidRDefault="005A7841">
            <w:pPr>
              <w:pStyle w:val="TAL"/>
            </w:pPr>
          </w:p>
        </w:tc>
      </w:tr>
    </w:tbl>
    <w:p w14:paraId="5FF13980" w14:textId="77777777" w:rsidR="005A7841" w:rsidRDefault="005A7841" w:rsidP="005A7841"/>
    <w:p w14:paraId="4437CA4D" w14:textId="77777777" w:rsidR="005A7841" w:rsidRDefault="005A7841" w:rsidP="005A7841">
      <w:pPr>
        <w:pStyle w:val="TH"/>
      </w:pPr>
      <w:r>
        <w:t>Table 6.1.3.5.3.1-3: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5A7841" w14:paraId="7A086A3C" w14:textId="77777777" w:rsidTr="005A78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58CDE8" w14:textId="77777777" w:rsidR="005A7841" w:rsidRDefault="005A78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E00045" w14:textId="77777777" w:rsidR="005A7841" w:rsidRDefault="005A78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771962" w14:textId="77777777" w:rsidR="005A7841" w:rsidRDefault="005A78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156E90" w14:textId="77777777" w:rsidR="005A7841" w:rsidRDefault="005A7841">
            <w:pPr>
              <w:pStyle w:val="TAH"/>
            </w:pPr>
            <w:r>
              <w:t>Response</w:t>
            </w:r>
          </w:p>
          <w:p w14:paraId="293F595D" w14:textId="77777777" w:rsidR="005A7841" w:rsidRDefault="005A784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541076" w14:textId="77777777" w:rsidR="005A7841" w:rsidRDefault="005A7841">
            <w:pPr>
              <w:pStyle w:val="TAH"/>
            </w:pPr>
            <w:r>
              <w:t>Description</w:t>
            </w:r>
          </w:p>
        </w:tc>
      </w:tr>
      <w:tr w:rsidR="005A7841" w14:paraId="00BE8058" w14:textId="77777777" w:rsidTr="005A78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E08B3D" w14:textId="0212CCB3" w:rsidR="005A7841" w:rsidRDefault="005A7841" w:rsidP="005A7841">
            <w:pPr>
              <w:pStyle w:val="TAL"/>
            </w:pPr>
            <w:r>
              <w:t>array(</w:t>
            </w:r>
            <w:del w:id="89" w:author="Liuqingfen" w:date="2020-10-23T12:08:00Z">
              <w:r w:rsidDel="005A7841">
                <w:delText>b</w:delText>
              </w:r>
            </w:del>
            <w:ins w:id="90" w:author="Liuqingfen" w:date="2020-10-23T12:08:00Z">
              <w:r>
                <w:t>B</w:t>
              </w:r>
            </w:ins>
            <w:r>
              <w:t>lock)</w:t>
            </w:r>
          </w:p>
        </w:tc>
        <w:tc>
          <w:tcPr>
            <w:tcW w:w="225" w:type="pct"/>
            <w:tcBorders>
              <w:top w:val="single" w:sz="4" w:space="0" w:color="auto"/>
              <w:left w:val="single" w:sz="6" w:space="0" w:color="000000"/>
              <w:bottom w:val="single" w:sz="6" w:space="0" w:color="000000"/>
              <w:right w:val="single" w:sz="6" w:space="0" w:color="000000"/>
            </w:tcBorders>
            <w:hideMark/>
          </w:tcPr>
          <w:p w14:paraId="544A7E59" w14:textId="77777777" w:rsidR="005A7841" w:rsidRDefault="005A784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8DDF858" w14:textId="66408AA0" w:rsidR="005A7841" w:rsidRDefault="005A7841">
            <w:pPr>
              <w:pStyle w:val="TAL"/>
            </w:pPr>
            <w:r>
              <w:t>1</w:t>
            </w:r>
            <w:ins w:id="91" w:author="Liuqingfen" w:date="2020-10-23T12:11:00Z">
              <w:r w:rsidR="00AD7241">
                <w:t>..1</w:t>
              </w:r>
            </w:ins>
          </w:p>
        </w:tc>
        <w:tc>
          <w:tcPr>
            <w:tcW w:w="583" w:type="pct"/>
            <w:tcBorders>
              <w:top w:val="single" w:sz="4" w:space="0" w:color="auto"/>
              <w:left w:val="single" w:sz="6" w:space="0" w:color="000000"/>
              <w:bottom w:val="single" w:sz="6" w:space="0" w:color="000000"/>
              <w:right w:val="single" w:sz="6" w:space="0" w:color="000000"/>
            </w:tcBorders>
            <w:hideMark/>
          </w:tcPr>
          <w:p w14:paraId="068D23E9" w14:textId="77777777" w:rsidR="005A7841" w:rsidRDefault="005A784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6FA7503F" w14:textId="77777777" w:rsidR="005A7841" w:rsidRDefault="005A7841">
            <w:pPr>
              <w:pStyle w:val="TAL"/>
            </w:pPr>
            <w:r>
              <w:rPr>
                <w:lang w:val="en-US"/>
              </w:rPr>
              <w:t>A response body containing one or more blocks.</w:t>
            </w:r>
          </w:p>
        </w:tc>
      </w:tr>
      <w:tr w:rsidR="005A7841" w14:paraId="201D9BFE" w14:textId="77777777" w:rsidTr="005A78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4E6266" w14:textId="77777777" w:rsidR="005A7841" w:rsidRDefault="005A784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5219FE7" w14:textId="77777777" w:rsidR="005A7841" w:rsidRDefault="005A7841">
            <w:pPr>
              <w:pStyle w:val="TAC"/>
            </w:pPr>
          </w:p>
        </w:tc>
        <w:tc>
          <w:tcPr>
            <w:tcW w:w="649" w:type="pct"/>
            <w:tcBorders>
              <w:top w:val="single" w:sz="4" w:space="0" w:color="auto"/>
              <w:left w:val="single" w:sz="6" w:space="0" w:color="000000"/>
              <w:bottom w:val="single" w:sz="6" w:space="0" w:color="000000"/>
              <w:right w:val="single" w:sz="6" w:space="0" w:color="000000"/>
            </w:tcBorders>
          </w:tcPr>
          <w:p w14:paraId="76000C69" w14:textId="77777777" w:rsidR="005A7841" w:rsidRDefault="005A7841">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AE91622" w14:textId="77777777" w:rsidR="005A7841" w:rsidRDefault="005A7841">
            <w:pPr>
              <w:pStyle w:val="TAL"/>
            </w:pPr>
            <w:r>
              <w:rPr>
                <w:lang w:val="en-US" w:eastAsia="zh-CN"/>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B0313DB" w14:textId="77777777" w:rsidR="005A7841" w:rsidRDefault="005A7841">
            <w:pPr>
              <w:pStyle w:val="TAL"/>
            </w:pPr>
            <w:r>
              <w:t>The BlockCollection did not contain any blocks.</w:t>
            </w:r>
          </w:p>
        </w:tc>
      </w:tr>
      <w:tr w:rsidR="005A7841" w14:paraId="3D70BEF7" w14:textId="77777777" w:rsidTr="005A784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F6142D" w14:textId="77777777" w:rsidR="005A7841" w:rsidRDefault="005A7841">
            <w:pPr>
              <w:pStyle w:val="TAN"/>
            </w:pPr>
            <w:r>
              <w:t>NOTE:</w:t>
            </w:r>
            <w:r>
              <w:rPr>
                <w:noProof/>
              </w:rPr>
              <w:tab/>
              <w:t xml:space="preserve">The mandatory </w:t>
            </w:r>
            <w:r>
              <w:t>HTTP error status code for the GET method listed in Table 5.2.7.1-1 of 3GPP TS 29.500 [4] also apply.</w:t>
            </w:r>
          </w:p>
        </w:tc>
      </w:tr>
    </w:tbl>
    <w:p w14:paraId="2E23CF5C" w14:textId="77777777" w:rsidR="005A7841" w:rsidRDefault="005A7841" w:rsidP="000D77E8">
      <w:pPr>
        <w:rPr>
          <w:noProof/>
          <w:sz w:val="24"/>
          <w:szCs w:val="24"/>
        </w:rPr>
      </w:pPr>
    </w:p>
    <w:p w14:paraId="29567939" w14:textId="4399A262" w:rsidR="00D64C42" w:rsidRDefault="00D64C42" w:rsidP="00D64C42">
      <w:pPr>
        <w:jc w:val="center"/>
        <w:rPr>
          <w:noProof/>
          <w:sz w:val="24"/>
          <w:szCs w:val="24"/>
        </w:rPr>
      </w:pPr>
      <w:r>
        <w:rPr>
          <w:noProof/>
          <w:sz w:val="24"/>
          <w:szCs w:val="24"/>
          <w:highlight w:val="yellow"/>
        </w:rPr>
        <w:t>*************************Next change</w:t>
      </w:r>
      <w:r w:rsidRPr="00E37FA5">
        <w:rPr>
          <w:noProof/>
          <w:sz w:val="24"/>
          <w:szCs w:val="24"/>
          <w:highlight w:val="yellow"/>
        </w:rPr>
        <w:t>*************************</w:t>
      </w:r>
    </w:p>
    <w:p w14:paraId="6E9CC131" w14:textId="77777777" w:rsidR="00D64C42" w:rsidRDefault="00D64C42" w:rsidP="00D64C42">
      <w:pPr>
        <w:pStyle w:val="5"/>
      </w:pPr>
      <w:bookmarkStart w:id="92" w:name="_Toc51873728"/>
      <w:bookmarkStart w:id="93" w:name="_Toc49782292"/>
      <w:bookmarkStart w:id="94" w:name="_Toc45032598"/>
      <w:bookmarkStart w:id="95" w:name="_Toc43131763"/>
      <w:bookmarkStart w:id="96" w:name="_Toc36463807"/>
      <w:bookmarkStart w:id="97" w:name="_Toc35937413"/>
      <w:bookmarkStart w:id="98" w:name="_Toc35940980"/>
      <w:bookmarkStart w:id="99" w:name="_Toc34750574"/>
      <w:bookmarkStart w:id="100" w:name="_Toc34750384"/>
      <w:bookmarkStart w:id="101" w:name="_Toc34749824"/>
      <w:bookmarkStart w:id="102" w:name="_Toc22630812"/>
      <w:bookmarkStart w:id="103" w:name="_Toc22187590"/>
      <w:bookmarkStart w:id="104" w:name="_Toc34227109"/>
      <w:r>
        <w:lastRenderedPageBreak/>
        <w:t>6.1.6.3.3</w:t>
      </w:r>
      <w:r>
        <w:tab/>
        <w:t xml:space="preserve">Enumeration: </w:t>
      </w:r>
      <w:r>
        <w:rPr>
          <w:lang w:eastAsia="zh-CN"/>
        </w:rPr>
        <w:t>ComparisonOperator</w:t>
      </w:r>
      <w:bookmarkEnd w:id="92"/>
      <w:bookmarkEnd w:id="93"/>
      <w:bookmarkEnd w:id="94"/>
      <w:bookmarkEnd w:id="95"/>
      <w:bookmarkEnd w:id="96"/>
      <w:bookmarkEnd w:id="97"/>
      <w:bookmarkEnd w:id="98"/>
      <w:bookmarkEnd w:id="99"/>
      <w:bookmarkEnd w:id="100"/>
      <w:bookmarkEnd w:id="101"/>
      <w:bookmarkEnd w:id="102"/>
      <w:bookmarkEnd w:id="103"/>
      <w:bookmarkEnd w:id="104"/>
    </w:p>
    <w:p w14:paraId="0EAC662C" w14:textId="77F7677C" w:rsidR="00D64C42" w:rsidRDefault="00D64C42" w:rsidP="00D64C42">
      <w:r>
        <w:t xml:space="preserve">The enumeration </w:t>
      </w:r>
      <w:r>
        <w:rPr>
          <w:lang w:eastAsia="zh-CN"/>
        </w:rPr>
        <w:t>ComparisonOperator</w:t>
      </w:r>
      <w:r>
        <w:t xml:space="preserve"> represents the comparison of an array of strings to a string value. The comparison shall be based on </w:t>
      </w:r>
      <w:r>
        <w:rPr>
          <w:color w:val="24292E"/>
          <w:shd w:val="clear" w:color="auto" w:fill="FFFFFF"/>
        </w:rPr>
        <w:t xml:space="preserve">lexicographical </w:t>
      </w:r>
      <w:r>
        <w:t>order. It shall comply with the provisions defined in table 6.1.</w:t>
      </w:r>
      <w:ins w:id="105" w:author="Liuqingfen" w:date="2020-10-23T14:44:00Z">
        <w:r>
          <w:t>6</w:t>
        </w:r>
      </w:ins>
      <w:del w:id="106" w:author="Liuqingfen" w:date="2020-10-23T14:44:00Z">
        <w:r w:rsidDel="00D64C42">
          <w:delText>5</w:delText>
        </w:r>
      </w:del>
      <w:r>
        <w:t>.3.3-1.</w:t>
      </w:r>
    </w:p>
    <w:p w14:paraId="06D852B8" w14:textId="77777777" w:rsidR="00D64C42" w:rsidRDefault="00D64C42" w:rsidP="00D64C42">
      <w:pPr>
        <w:pStyle w:val="TH"/>
      </w:pPr>
      <w:r>
        <w:t xml:space="preserve">Table 6.1.6.3.3-1: Enumeration </w:t>
      </w:r>
      <w:r>
        <w:rPr>
          <w:lang w:eastAsia="zh-CN"/>
        </w:rPr>
        <w:t>ComparisonOperator</w:t>
      </w:r>
    </w:p>
    <w:tbl>
      <w:tblPr>
        <w:tblW w:w="5050" w:type="pct"/>
        <w:tblCellMar>
          <w:left w:w="0" w:type="dxa"/>
          <w:right w:w="0" w:type="dxa"/>
        </w:tblCellMar>
        <w:tblLook w:val="04A0" w:firstRow="1" w:lastRow="0" w:firstColumn="1" w:lastColumn="0" w:noHBand="0" w:noVBand="1"/>
      </w:tblPr>
      <w:tblGrid>
        <w:gridCol w:w="2705"/>
        <w:gridCol w:w="4527"/>
        <w:gridCol w:w="2483"/>
      </w:tblGrid>
      <w:tr w:rsidR="00D64C42" w14:paraId="68281AD2" w14:textId="77777777" w:rsidTr="00D64C4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EA212E" w14:textId="77777777" w:rsidR="00D64C42" w:rsidRDefault="00D64C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07AE5D" w14:textId="77777777" w:rsidR="00D64C42" w:rsidRDefault="00D64C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9B8F8A9" w14:textId="77777777" w:rsidR="00D64C42" w:rsidRDefault="00D64C42">
            <w:pPr>
              <w:pStyle w:val="TAH"/>
            </w:pPr>
            <w:r>
              <w:t>Applicability</w:t>
            </w:r>
          </w:p>
        </w:tc>
      </w:tr>
      <w:tr w:rsidR="00D64C42" w14:paraId="1AF3CDD5"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9E9AA" w14:textId="77777777" w:rsidR="00D64C42" w:rsidRDefault="00D64C42">
            <w:pPr>
              <w:pStyle w:val="TAL"/>
            </w:pPr>
            <w:r>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616DE" w14:textId="77777777" w:rsidR="00D64C42" w:rsidRDefault="00D64C42">
            <w:pPr>
              <w:pStyle w:val="TAL"/>
            </w:pPr>
            <w:r>
              <w:t>The array contains the string value.</w:t>
            </w:r>
          </w:p>
        </w:tc>
        <w:tc>
          <w:tcPr>
            <w:tcW w:w="1278" w:type="pct"/>
            <w:tcBorders>
              <w:top w:val="single" w:sz="8" w:space="0" w:color="auto"/>
              <w:left w:val="nil"/>
              <w:bottom w:val="single" w:sz="8" w:space="0" w:color="auto"/>
              <w:right w:val="single" w:sz="8" w:space="0" w:color="auto"/>
            </w:tcBorders>
          </w:tcPr>
          <w:p w14:paraId="6AC82301" w14:textId="77777777" w:rsidR="00D64C42" w:rsidRDefault="00D64C42">
            <w:pPr>
              <w:pStyle w:val="TAL"/>
            </w:pPr>
          </w:p>
        </w:tc>
      </w:tr>
      <w:tr w:rsidR="00D64C42" w14:paraId="658D2DCA"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C3095" w14:textId="77777777" w:rsidR="00D64C42" w:rsidRDefault="00D64C42">
            <w:pPr>
              <w:pStyle w:val="TAL"/>
            </w:pPr>
            <w:r>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0938E" w14:textId="77777777" w:rsidR="00D64C42" w:rsidRDefault="00D64C42">
            <w:pPr>
              <w:pStyle w:val="TAL"/>
            </w:pPr>
            <w:r>
              <w:t>The array does not contain the string value.</w:t>
            </w:r>
          </w:p>
        </w:tc>
        <w:tc>
          <w:tcPr>
            <w:tcW w:w="1278" w:type="pct"/>
            <w:tcBorders>
              <w:top w:val="single" w:sz="8" w:space="0" w:color="auto"/>
              <w:left w:val="nil"/>
              <w:bottom w:val="single" w:sz="8" w:space="0" w:color="auto"/>
              <w:right w:val="single" w:sz="8" w:space="0" w:color="auto"/>
            </w:tcBorders>
            <w:hideMark/>
          </w:tcPr>
          <w:p w14:paraId="063976BF" w14:textId="77777777" w:rsidR="00D64C42" w:rsidRDefault="00D64C42">
            <w:pPr>
              <w:pStyle w:val="TAL"/>
            </w:pPr>
            <w:r>
              <w:t>AdvancedQuery</w:t>
            </w:r>
          </w:p>
        </w:tc>
      </w:tr>
      <w:tr w:rsidR="00D64C42" w14:paraId="099FA013"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28542" w14:textId="77777777" w:rsidR="00D64C42" w:rsidRDefault="00D64C42">
            <w:pPr>
              <w:pStyle w:val="TAL"/>
            </w:pPr>
            <w:r>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F1DE0" w14:textId="77777777" w:rsidR="00D64C42" w:rsidRDefault="00D64C42">
            <w:pPr>
              <w:pStyle w:val="TAL"/>
            </w:pPr>
            <w:r>
              <w:t>The array contains a string that is greater than the string value.</w:t>
            </w:r>
          </w:p>
        </w:tc>
        <w:tc>
          <w:tcPr>
            <w:tcW w:w="1278" w:type="pct"/>
            <w:tcBorders>
              <w:top w:val="single" w:sz="8" w:space="0" w:color="auto"/>
              <w:left w:val="nil"/>
              <w:bottom w:val="single" w:sz="8" w:space="0" w:color="auto"/>
              <w:right w:val="single" w:sz="8" w:space="0" w:color="auto"/>
            </w:tcBorders>
            <w:hideMark/>
          </w:tcPr>
          <w:p w14:paraId="3B09FF9B" w14:textId="77777777" w:rsidR="00D64C42" w:rsidRDefault="00D64C42">
            <w:pPr>
              <w:pStyle w:val="TAL"/>
            </w:pPr>
            <w:r>
              <w:t>AdvancedQuery</w:t>
            </w:r>
          </w:p>
        </w:tc>
      </w:tr>
      <w:tr w:rsidR="00D64C42" w14:paraId="4CA60112"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CA64F" w14:textId="77777777" w:rsidR="00D64C42" w:rsidRDefault="00D64C42">
            <w:pPr>
              <w:pStyle w:val="TAL"/>
            </w:pPr>
            <w:r>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50164" w14:textId="77777777" w:rsidR="00D64C42" w:rsidRDefault="00D64C42">
            <w:pPr>
              <w:pStyle w:val="TAL"/>
            </w:pPr>
            <w:r>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hideMark/>
          </w:tcPr>
          <w:p w14:paraId="11E300E5" w14:textId="77777777" w:rsidR="00D64C42" w:rsidRDefault="00D64C42">
            <w:pPr>
              <w:pStyle w:val="TAL"/>
            </w:pPr>
            <w:r>
              <w:t>AdvancedQuery</w:t>
            </w:r>
          </w:p>
        </w:tc>
      </w:tr>
      <w:tr w:rsidR="00D64C42" w14:paraId="34768998"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3EC01" w14:textId="77777777" w:rsidR="00D64C42" w:rsidRDefault="00D64C42">
            <w:pPr>
              <w:pStyle w:val="TAL"/>
            </w:pPr>
            <w:r>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19B62" w14:textId="77777777" w:rsidR="00D64C42" w:rsidRDefault="00D64C42">
            <w:pPr>
              <w:pStyle w:val="TAL"/>
            </w:pPr>
            <w:r>
              <w:t>The array contains a string that is less than the string value.</w:t>
            </w:r>
          </w:p>
        </w:tc>
        <w:tc>
          <w:tcPr>
            <w:tcW w:w="1278" w:type="pct"/>
            <w:tcBorders>
              <w:top w:val="single" w:sz="8" w:space="0" w:color="auto"/>
              <w:left w:val="nil"/>
              <w:bottom w:val="single" w:sz="8" w:space="0" w:color="auto"/>
              <w:right w:val="single" w:sz="8" w:space="0" w:color="auto"/>
            </w:tcBorders>
            <w:hideMark/>
          </w:tcPr>
          <w:p w14:paraId="47B2E135" w14:textId="77777777" w:rsidR="00D64C42" w:rsidRDefault="00D64C42">
            <w:pPr>
              <w:pStyle w:val="TAL"/>
            </w:pPr>
            <w:r>
              <w:t>AdvancedQuery</w:t>
            </w:r>
          </w:p>
        </w:tc>
      </w:tr>
      <w:tr w:rsidR="00D64C42" w14:paraId="796BE5AB" w14:textId="77777777" w:rsidTr="00D64C4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94FCE" w14:textId="77777777" w:rsidR="00D64C42" w:rsidRDefault="00D64C42">
            <w:pPr>
              <w:pStyle w:val="TAL"/>
            </w:pPr>
            <w:r>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76588" w14:textId="77777777" w:rsidR="00D64C42" w:rsidRDefault="00D64C42">
            <w:pPr>
              <w:pStyle w:val="TAL"/>
            </w:pPr>
            <w:r>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hideMark/>
          </w:tcPr>
          <w:p w14:paraId="048EE821" w14:textId="77777777" w:rsidR="00D64C42" w:rsidRDefault="00D64C42">
            <w:pPr>
              <w:pStyle w:val="TAL"/>
            </w:pPr>
            <w:r>
              <w:t>AdvancedQuery</w:t>
            </w:r>
          </w:p>
        </w:tc>
      </w:tr>
    </w:tbl>
    <w:p w14:paraId="3B56CD5A" w14:textId="77777777" w:rsidR="00D64C42" w:rsidRDefault="00D64C42" w:rsidP="00D64C42">
      <w:pPr>
        <w:rPr>
          <w:lang w:val="en-US"/>
        </w:rPr>
      </w:pPr>
    </w:p>
    <w:p w14:paraId="0C10D5D5" w14:textId="77777777" w:rsidR="00D64C42" w:rsidRDefault="00D64C42" w:rsidP="00D64C42">
      <w:pPr>
        <w:pStyle w:val="NO"/>
        <w:rPr>
          <w:lang w:val="en-US"/>
        </w:rPr>
      </w:pPr>
      <w:r>
        <w:rPr>
          <w:lang w:val="en-US"/>
        </w:rPr>
        <w:t>NOTE:</w:t>
      </w:r>
      <w:r>
        <w:rPr>
          <w:lang w:val="en-US"/>
        </w:rPr>
        <w:tab/>
      </w:r>
      <w:r>
        <w:rPr>
          <w:shd w:val="clear" w:color="auto" w:fill="FFFFFF"/>
        </w:rPr>
        <w:t>It's recommended to use GT/GTE/LT/LTE on single value tags</w:t>
      </w:r>
      <w:r>
        <w:rPr>
          <w:lang w:val="en-US"/>
        </w:rPr>
        <w:t xml:space="preserve">. If not, </w:t>
      </w:r>
      <w:r>
        <w:rPr>
          <w:shd w:val="clear" w:color="auto" w:fill="FFFFFF"/>
        </w:rPr>
        <w:t xml:space="preserve">the logical operator "NOT" applied over the comparison operator "GT" evaluates to "true" if </w:t>
      </w:r>
      <w:r>
        <w:rPr>
          <w:rStyle w:val="af2"/>
          <w:color w:val="24292E"/>
          <w:shd w:val="clear" w:color="auto" w:fill="FFFFFF"/>
        </w:rPr>
        <w:t>there are no members</w:t>
      </w:r>
      <w:r>
        <w:rPr>
          <w:shd w:val="clear" w:color="auto" w:fill="FFFFFF"/>
        </w:rPr>
        <w:t xml:space="preserve"> in the array that are greater than the value.</w:t>
      </w:r>
    </w:p>
    <w:p w14:paraId="75755AD1" w14:textId="77777777" w:rsidR="00D64C42" w:rsidRPr="00D64C42" w:rsidRDefault="00D64C42" w:rsidP="000D77E8">
      <w:pPr>
        <w:rPr>
          <w:noProof/>
          <w:sz w:val="24"/>
          <w:szCs w:val="24"/>
        </w:rPr>
      </w:pPr>
    </w:p>
    <w:p w14:paraId="3600C2DD" w14:textId="77777777" w:rsidR="000D77E8" w:rsidRDefault="000D77E8" w:rsidP="000D77E8">
      <w:pPr>
        <w:jc w:val="center"/>
        <w:rPr>
          <w:noProof/>
          <w:sz w:val="24"/>
          <w:szCs w:val="24"/>
        </w:rPr>
      </w:pPr>
      <w:r>
        <w:rPr>
          <w:noProof/>
          <w:sz w:val="24"/>
          <w:szCs w:val="24"/>
          <w:highlight w:val="yellow"/>
        </w:rPr>
        <w:t>*************************Next change</w:t>
      </w:r>
      <w:r w:rsidRPr="00E37FA5">
        <w:rPr>
          <w:noProof/>
          <w:sz w:val="24"/>
          <w:szCs w:val="24"/>
          <w:highlight w:val="yellow"/>
        </w:rPr>
        <w:t>*************************</w:t>
      </w:r>
    </w:p>
    <w:p w14:paraId="5453600B" w14:textId="77777777" w:rsidR="00AF5C62" w:rsidRDefault="00AF5C62" w:rsidP="00AF5C62">
      <w:pPr>
        <w:pStyle w:val="5"/>
        <w:rPr>
          <w:noProof/>
        </w:rPr>
      </w:pPr>
      <w:bookmarkStart w:id="107" w:name="_Toc51873699"/>
      <w:bookmarkStart w:id="108" w:name="_Toc49782263"/>
      <w:bookmarkStart w:id="109" w:name="_Toc45032569"/>
      <w:bookmarkStart w:id="110" w:name="_Toc43131734"/>
      <w:bookmarkStart w:id="111" w:name="_Toc36463789"/>
      <w:bookmarkStart w:id="112" w:name="_Toc35937395"/>
      <w:bookmarkStart w:id="113" w:name="_Toc35940962"/>
      <w:bookmarkStart w:id="114" w:name="_Toc34750556"/>
      <w:bookmarkStart w:id="115" w:name="_Toc34750366"/>
      <w:bookmarkStart w:id="116" w:name="_Toc34749806"/>
      <w:bookmarkStart w:id="117" w:name="_Toc34227091"/>
      <w:bookmarkStart w:id="118" w:name="_Toc22630799"/>
      <w:bookmarkStart w:id="119" w:name="_Toc22187577"/>
      <w:bookmarkStart w:id="120" w:name="_Toc532994456"/>
      <w:r>
        <w:t>6.1.5.2</w:t>
      </w:r>
      <w:r>
        <w:rPr>
          <w:noProof/>
        </w:rPr>
        <w:t>.2</w:t>
      </w:r>
      <w:r>
        <w:rPr>
          <w:noProof/>
        </w:rPr>
        <w:tab/>
        <w:t>Target URI</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D987052" w14:textId="77777777" w:rsidR="00AF5C62" w:rsidRDefault="00AF5C62" w:rsidP="00AF5C62">
      <w:pPr>
        <w:rPr>
          <w:rFonts w:ascii="Arial" w:hAnsi="Arial" w:cs="Arial"/>
          <w:noProof/>
        </w:rPr>
      </w:pPr>
      <w:r>
        <w:rPr>
          <w:noProof/>
        </w:rPr>
        <w:t xml:space="preserve">The Callback URI </w:t>
      </w:r>
      <w:r>
        <w:rPr>
          <w:b/>
          <w:noProof/>
        </w:rPr>
        <w:t>"{callbackReference}"</w:t>
      </w:r>
      <w:r>
        <w:rPr>
          <w:noProof/>
        </w:rPr>
        <w:t xml:space="preserve"> shall be used with the callback URI variables defined in table </w:t>
      </w:r>
      <w:r>
        <w:t>6.1.5.2</w:t>
      </w:r>
      <w:r>
        <w:rPr>
          <w:noProof/>
        </w:rPr>
        <w:t>.2-1</w:t>
      </w:r>
      <w:r>
        <w:rPr>
          <w:rFonts w:ascii="Arial" w:hAnsi="Arial" w:cs="Arial"/>
          <w:noProof/>
        </w:rPr>
        <w:t>.</w:t>
      </w:r>
    </w:p>
    <w:p w14:paraId="7C19C9F6" w14:textId="77777777" w:rsidR="00AF5C62" w:rsidRDefault="00AF5C62" w:rsidP="00AF5C62">
      <w:pPr>
        <w:pStyle w:val="TH"/>
        <w:rPr>
          <w:rFonts w:cs="Arial"/>
          <w:noProof/>
        </w:rPr>
      </w:pPr>
      <w:r>
        <w:rPr>
          <w:noProof/>
        </w:rPr>
        <w:t>Table </w:t>
      </w:r>
      <w:r>
        <w:t>6.1.5.2</w:t>
      </w:r>
      <w:r>
        <w:rPr>
          <w:noProof/>
        </w:rPr>
        <w:t>.2-1: Target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5C62" w14:paraId="40459B75" w14:textId="77777777" w:rsidTr="00AF5C6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465C9D9" w14:textId="77777777" w:rsidR="00AF5C62" w:rsidRDefault="00AF5C6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D3776" w14:textId="77777777" w:rsidR="00AF5C62" w:rsidRDefault="00AF5C62">
            <w:pPr>
              <w:pStyle w:val="TAH"/>
              <w:rPr>
                <w:noProof/>
              </w:rPr>
            </w:pPr>
            <w:r>
              <w:rPr>
                <w:noProof/>
              </w:rPr>
              <w:t>Definition</w:t>
            </w:r>
          </w:p>
        </w:tc>
      </w:tr>
      <w:tr w:rsidR="00AF5C62" w14:paraId="061C866B" w14:textId="77777777" w:rsidTr="00AF5C6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969BF6E" w14:textId="77777777" w:rsidR="00AF5C62" w:rsidRDefault="00AF5C62">
            <w:pPr>
              <w:pStyle w:val="TAL"/>
              <w:rPr>
                <w:noProof/>
              </w:rPr>
            </w:pPr>
            <w:r>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8E1B653" w14:textId="0B1988C9" w:rsidR="00AF5C62" w:rsidRDefault="00AF5C62">
            <w:pPr>
              <w:pStyle w:val="TAL"/>
              <w:rPr>
                <w:noProof/>
              </w:rPr>
            </w:pPr>
            <w:ins w:id="121" w:author="Liuqingfen" w:date="2020-10-22T14:45:00Z">
              <w:r>
                <w:rPr>
                  <w:noProof/>
                </w:rPr>
                <w:t>s</w:t>
              </w:r>
            </w:ins>
            <w:del w:id="122" w:author="Liuqingfen" w:date="2020-10-22T14:45:00Z">
              <w:r w:rsidDel="00AF5C62">
                <w:rPr>
                  <w:noProof/>
                </w:rPr>
                <w:delText>S</w:delText>
              </w:r>
            </w:del>
            <w:r>
              <w:rPr>
                <w:noProof/>
              </w:rPr>
              <w:t>tring formatted as URI with the Callback Uri</w:t>
            </w:r>
          </w:p>
        </w:tc>
      </w:tr>
    </w:tbl>
    <w:p w14:paraId="5873C1DB" w14:textId="6D906AD6" w:rsidR="00D528C1" w:rsidRDefault="00D528C1" w:rsidP="00D528C1">
      <w:pPr>
        <w:pStyle w:val="PL"/>
        <w:rPr>
          <w:lang w:val="en-US"/>
        </w:rPr>
      </w:pPr>
      <w:bookmarkStart w:id="123" w:name="_Hlk34158461"/>
      <w:bookmarkStart w:id="124" w:name="_Hlk512418119"/>
    </w:p>
    <w:bookmarkEnd w:id="123"/>
    <w:bookmarkEnd w:id="124"/>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84FC9" w14:textId="77777777" w:rsidR="003E1C58" w:rsidRDefault="003E1C58">
      <w:r>
        <w:separator/>
      </w:r>
    </w:p>
  </w:endnote>
  <w:endnote w:type="continuationSeparator" w:id="0">
    <w:p w14:paraId="2828E8A7" w14:textId="77777777" w:rsidR="003E1C58" w:rsidRDefault="003E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8F7B8" w14:textId="77777777" w:rsidR="003E1C58" w:rsidRDefault="003E1C58">
      <w:r>
        <w:separator/>
      </w:r>
    </w:p>
  </w:footnote>
  <w:footnote w:type="continuationSeparator" w:id="0">
    <w:p w14:paraId="2F140FCC" w14:textId="77777777" w:rsidR="003E1C58" w:rsidRDefault="003E1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685A" w:rsidRDefault="00FD6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685A" w:rsidRDefault="00FD68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685A" w:rsidRDefault="00FD68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685A" w:rsidRDefault="00FD68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E2CFC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6AE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5004C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D2A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A2A67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100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8DE474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823925"/>
    <w:multiLevelType w:val="hybridMultilevel"/>
    <w:tmpl w:val="5F76BB80"/>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8"/>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12"/>
    <w:rsid w:val="00036891"/>
    <w:rsid w:val="000628F9"/>
    <w:rsid w:val="00085B0B"/>
    <w:rsid w:val="000A6394"/>
    <w:rsid w:val="000B2F6C"/>
    <w:rsid w:val="000B7FED"/>
    <w:rsid w:val="000C038A"/>
    <w:rsid w:val="000C6598"/>
    <w:rsid w:val="000D44B3"/>
    <w:rsid w:val="000D6F94"/>
    <w:rsid w:val="000D77E8"/>
    <w:rsid w:val="00113705"/>
    <w:rsid w:val="00117E69"/>
    <w:rsid w:val="00145D43"/>
    <w:rsid w:val="00170977"/>
    <w:rsid w:val="00192C46"/>
    <w:rsid w:val="001A08B3"/>
    <w:rsid w:val="001A7B60"/>
    <w:rsid w:val="001B52F0"/>
    <w:rsid w:val="001B7A65"/>
    <w:rsid w:val="001E41F3"/>
    <w:rsid w:val="00221F35"/>
    <w:rsid w:val="00223AA3"/>
    <w:rsid w:val="002378A5"/>
    <w:rsid w:val="0026004D"/>
    <w:rsid w:val="00263A25"/>
    <w:rsid w:val="002640DD"/>
    <w:rsid w:val="00274650"/>
    <w:rsid w:val="00275D12"/>
    <w:rsid w:val="00284FEB"/>
    <w:rsid w:val="002860C4"/>
    <w:rsid w:val="00291AC7"/>
    <w:rsid w:val="002B5741"/>
    <w:rsid w:val="002D5E4B"/>
    <w:rsid w:val="002D73FD"/>
    <w:rsid w:val="002E472E"/>
    <w:rsid w:val="00305409"/>
    <w:rsid w:val="003609EF"/>
    <w:rsid w:val="0036231A"/>
    <w:rsid w:val="00374DD4"/>
    <w:rsid w:val="00380E27"/>
    <w:rsid w:val="0038430A"/>
    <w:rsid w:val="0039351F"/>
    <w:rsid w:val="003D4468"/>
    <w:rsid w:val="003E1A36"/>
    <w:rsid w:val="003E1C58"/>
    <w:rsid w:val="003E3D8B"/>
    <w:rsid w:val="00410371"/>
    <w:rsid w:val="00413FB4"/>
    <w:rsid w:val="00417D66"/>
    <w:rsid w:val="004242F1"/>
    <w:rsid w:val="004420BA"/>
    <w:rsid w:val="00467FCD"/>
    <w:rsid w:val="004B75B7"/>
    <w:rsid w:val="004E2D85"/>
    <w:rsid w:val="0051580D"/>
    <w:rsid w:val="00530C4B"/>
    <w:rsid w:val="0053119D"/>
    <w:rsid w:val="00542A79"/>
    <w:rsid w:val="005453B1"/>
    <w:rsid w:val="00547111"/>
    <w:rsid w:val="0055231C"/>
    <w:rsid w:val="005542C0"/>
    <w:rsid w:val="0056771E"/>
    <w:rsid w:val="00591A9F"/>
    <w:rsid w:val="00592D74"/>
    <w:rsid w:val="005A409B"/>
    <w:rsid w:val="005A7841"/>
    <w:rsid w:val="005C6B06"/>
    <w:rsid w:val="005E2C44"/>
    <w:rsid w:val="005F145B"/>
    <w:rsid w:val="00621188"/>
    <w:rsid w:val="006257ED"/>
    <w:rsid w:val="0066214B"/>
    <w:rsid w:val="00665C47"/>
    <w:rsid w:val="00695808"/>
    <w:rsid w:val="006A3DE4"/>
    <w:rsid w:val="006B46FB"/>
    <w:rsid w:val="006E21FB"/>
    <w:rsid w:val="00766558"/>
    <w:rsid w:val="007859DE"/>
    <w:rsid w:val="007908DB"/>
    <w:rsid w:val="00792342"/>
    <w:rsid w:val="007977A8"/>
    <w:rsid w:val="007B512A"/>
    <w:rsid w:val="007C2097"/>
    <w:rsid w:val="007C2A85"/>
    <w:rsid w:val="007D4F59"/>
    <w:rsid w:val="007D6A07"/>
    <w:rsid w:val="007F7259"/>
    <w:rsid w:val="00801BC9"/>
    <w:rsid w:val="008040A8"/>
    <w:rsid w:val="008279FA"/>
    <w:rsid w:val="00845AC7"/>
    <w:rsid w:val="008626E7"/>
    <w:rsid w:val="00870EE7"/>
    <w:rsid w:val="008863B9"/>
    <w:rsid w:val="008A45A6"/>
    <w:rsid w:val="008B39E4"/>
    <w:rsid w:val="008F3789"/>
    <w:rsid w:val="008F686C"/>
    <w:rsid w:val="009148DE"/>
    <w:rsid w:val="00941E30"/>
    <w:rsid w:val="0095036C"/>
    <w:rsid w:val="009777D9"/>
    <w:rsid w:val="00991B88"/>
    <w:rsid w:val="009A5753"/>
    <w:rsid w:val="009A579D"/>
    <w:rsid w:val="009E1763"/>
    <w:rsid w:val="009E3297"/>
    <w:rsid w:val="009F734F"/>
    <w:rsid w:val="009F7E21"/>
    <w:rsid w:val="00A01A3F"/>
    <w:rsid w:val="00A246B6"/>
    <w:rsid w:val="00A47E70"/>
    <w:rsid w:val="00A50CF0"/>
    <w:rsid w:val="00A7671C"/>
    <w:rsid w:val="00A905D0"/>
    <w:rsid w:val="00A96FA5"/>
    <w:rsid w:val="00AA2CBC"/>
    <w:rsid w:val="00AB20BE"/>
    <w:rsid w:val="00AC5820"/>
    <w:rsid w:val="00AD1CD8"/>
    <w:rsid w:val="00AD3056"/>
    <w:rsid w:val="00AD7241"/>
    <w:rsid w:val="00AF5C62"/>
    <w:rsid w:val="00B258BB"/>
    <w:rsid w:val="00B46BA2"/>
    <w:rsid w:val="00B52AAE"/>
    <w:rsid w:val="00B67B97"/>
    <w:rsid w:val="00B76208"/>
    <w:rsid w:val="00B968C8"/>
    <w:rsid w:val="00BA3EC5"/>
    <w:rsid w:val="00BA51D9"/>
    <w:rsid w:val="00BB5DFC"/>
    <w:rsid w:val="00BB74E4"/>
    <w:rsid w:val="00BD279D"/>
    <w:rsid w:val="00BD6BB8"/>
    <w:rsid w:val="00BE270A"/>
    <w:rsid w:val="00C66BA2"/>
    <w:rsid w:val="00C95985"/>
    <w:rsid w:val="00CA3293"/>
    <w:rsid w:val="00CC5026"/>
    <w:rsid w:val="00CC68D0"/>
    <w:rsid w:val="00D03F9A"/>
    <w:rsid w:val="00D06D51"/>
    <w:rsid w:val="00D24991"/>
    <w:rsid w:val="00D50255"/>
    <w:rsid w:val="00D528C1"/>
    <w:rsid w:val="00D64C42"/>
    <w:rsid w:val="00D66520"/>
    <w:rsid w:val="00DD0366"/>
    <w:rsid w:val="00DD2C0E"/>
    <w:rsid w:val="00DE34CF"/>
    <w:rsid w:val="00E13F3D"/>
    <w:rsid w:val="00E309AF"/>
    <w:rsid w:val="00E34898"/>
    <w:rsid w:val="00E82C2D"/>
    <w:rsid w:val="00EB09B7"/>
    <w:rsid w:val="00EE7D7C"/>
    <w:rsid w:val="00EF17D4"/>
    <w:rsid w:val="00F25D98"/>
    <w:rsid w:val="00F300FB"/>
    <w:rsid w:val="00F31AD4"/>
    <w:rsid w:val="00F35CDA"/>
    <w:rsid w:val="00FB6386"/>
    <w:rsid w:val="00FD685A"/>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685A"/>
    <w:rPr>
      <w:rFonts w:ascii="Arial" w:hAnsi="Arial"/>
      <w:sz w:val="36"/>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3Char">
    <w:name w:val="标题 3 Char"/>
    <w:basedOn w:val="a0"/>
    <w:link w:val="3"/>
    <w:rsid w:val="00FD685A"/>
    <w:rPr>
      <w:rFonts w:ascii="Arial" w:hAnsi="Arial"/>
      <w:sz w:val="28"/>
      <w:lang w:val="en-GB" w:eastAsia="en-US"/>
    </w:rPr>
  </w:style>
  <w:style w:type="character" w:customStyle="1" w:styleId="4Char">
    <w:name w:val="标题 4 Char"/>
    <w:basedOn w:val="a0"/>
    <w:link w:val="4"/>
    <w:rsid w:val="00FD685A"/>
    <w:rPr>
      <w:rFonts w:ascii="Arial" w:hAnsi="Arial"/>
      <w:sz w:val="24"/>
      <w:lang w:val="en-GB" w:eastAsia="en-US"/>
    </w:rPr>
  </w:style>
  <w:style w:type="character" w:customStyle="1" w:styleId="5Char">
    <w:name w:val="标题 5 Char"/>
    <w:basedOn w:val="a0"/>
    <w:link w:val="5"/>
    <w:rsid w:val="00FD685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FD685A"/>
    <w:rPr>
      <w:rFonts w:ascii="Arial" w:hAnsi="Arial"/>
      <w:lang w:val="en-GB" w:eastAsia="en-US"/>
    </w:rPr>
  </w:style>
  <w:style w:type="character" w:customStyle="1" w:styleId="7Char">
    <w:name w:val="标题 7 Char"/>
    <w:basedOn w:val="a0"/>
    <w:link w:val="7"/>
    <w:rsid w:val="00FD685A"/>
    <w:rPr>
      <w:rFonts w:ascii="Arial" w:hAnsi="Arial"/>
      <w:lang w:val="en-GB" w:eastAsia="en-US"/>
    </w:rPr>
  </w:style>
  <w:style w:type="character" w:customStyle="1" w:styleId="8Char">
    <w:name w:val="标题 8 Char"/>
    <w:basedOn w:val="a0"/>
    <w:link w:val="8"/>
    <w:rsid w:val="00FD685A"/>
    <w:rPr>
      <w:rFonts w:ascii="Arial" w:hAnsi="Arial"/>
      <w:sz w:val="36"/>
      <w:lang w:val="en-GB" w:eastAsia="en-US"/>
    </w:rPr>
  </w:style>
  <w:style w:type="character" w:customStyle="1" w:styleId="9Char">
    <w:name w:val="标题 9 Char"/>
    <w:basedOn w:val="a0"/>
    <w:link w:val="9"/>
    <w:rsid w:val="00FD685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D685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FD68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AHChar">
    <w:name w:val="TAH Char"/>
    <w:link w:val="TAH"/>
    <w:qFormat/>
    <w:locked/>
    <w:rsid w:val="00413FB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13FB4"/>
    <w:rPr>
      <w:rFonts w:ascii="Arial" w:hAnsi="Arial"/>
      <w:b/>
      <w:lang w:val="en-GB" w:eastAsia="en-US"/>
    </w:rPr>
  </w:style>
  <w:style w:type="character" w:customStyle="1" w:styleId="TFChar">
    <w:name w:val="TF Char"/>
    <w:link w:val="TF"/>
    <w:rsid w:val="002D5E4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FD685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FD68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3FB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2D5E4B"/>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D68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FD68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FD685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FD685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FD685A"/>
    <w:rPr>
      <w:rFonts w:ascii="Tahoma" w:hAnsi="Tahoma" w:cs="Tahoma"/>
      <w:shd w:val="clear" w:color="auto" w:fill="000080"/>
      <w:lang w:val="en-GB" w:eastAsia="en-US"/>
    </w:rPr>
  </w:style>
  <w:style w:type="paragraph" w:styleId="af1">
    <w:name w:val="List Paragraph"/>
    <w:basedOn w:val="a"/>
    <w:uiPriority w:val="34"/>
    <w:qFormat/>
    <w:rsid w:val="00FD685A"/>
    <w:pPr>
      <w:overflowPunct w:val="0"/>
      <w:autoSpaceDE w:val="0"/>
      <w:autoSpaceDN w:val="0"/>
      <w:adjustRightInd w:val="0"/>
      <w:spacing w:after="0"/>
      <w:ind w:left="720"/>
      <w:contextualSpacing/>
    </w:pPr>
  </w:style>
  <w:style w:type="paragraph" w:customStyle="1" w:styleId="TAJ">
    <w:name w:val="TAJ"/>
    <w:basedOn w:val="TH"/>
    <w:rsid w:val="00FD685A"/>
    <w:rPr>
      <w:rFonts w:cs="Arial"/>
      <w:lang w:val="fr-FR"/>
    </w:rPr>
  </w:style>
  <w:style w:type="paragraph" w:customStyle="1" w:styleId="Guidance">
    <w:name w:val="Guidance"/>
    <w:basedOn w:val="a"/>
    <w:rsid w:val="00FD685A"/>
    <w:rPr>
      <w:i/>
      <w:color w:val="0000FF"/>
    </w:rPr>
  </w:style>
  <w:style w:type="paragraph" w:customStyle="1" w:styleId="TempNote">
    <w:name w:val="TempNote"/>
    <w:basedOn w:val="a"/>
    <w:qFormat/>
    <w:rsid w:val="00FD685A"/>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FD685A"/>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FD685A"/>
    <w:rPr>
      <w:rFonts w:ascii="Arial" w:hAnsi="Arial" w:cs="Arial"/>
      <w:lang w:eastAsia="en-US"/>
    </w:rPr>
  </w:style>
  <w:style w:type="paragraph" w:customStyle="1" w:styleId="AltNormal">
    <w:name w:val="AltNormal"/>
    <w:basedOn w:val="a"/>
    <w:link w:val="AltNormalChar"/>
    <w:rsid w:val="00FD685A"/>
    <w:pPr>
      <w:spacing w:before="120" w:after="0"/>
    </w:pPr>
    <w:rPr>
      <w:rFonts w:ascii="Arial" w:hAnsi="Arial" w:cs="Arial"/>
      <w:lang w:val="fr-FR"/>
    </w:rPr>
  </w:style>
  <w:style w:type="paragraph" w:customStyle="1" w:styleId="TemplateH3">
    <w:name w:val="TemplateH3"/>
    <w:basedOn w:val="a"/>
    <w:qFormat/>
    <w:rsid w:val="00FD685A"/>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FD685A"/>
    <w:pPr>
      <w:overflowPunct w:val="0"/>
      <w:autoSpaceDE w:val="0"/>
      <w:autoSpaceDN w:val="0"/>
      <w:adjustRightInd w:val="0"/>
    </w:pPr>
    <w:rPr>
      <w:rFonts w:ascii="Arial" w:hAnsi="Arial" w:cs="Arial"/>
      <w:sz w:val="32"/>
      <w:szCs w:val="32"/>
    </w:rPr>
  </w:style>
  <w:style w:type="character" w:styleId="af2">
    <w:name w:val="Strong"/>
    <w:basedOn w:val="a0"/>
    <w:uiPriority w:val="22"/>
    <w:qFormat/>
    <w:rsid w:val="00D64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3628709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5390885">
      <w:bodyDiv w:val="1"/>
      <w:marLeft w:val="0"/>
      <w:marRight w:val="0"/>
      <w:marTop w:val="0"/>
      <w:marBottom w:val="0"/>
      <w:divBdr>
        <w:top w:val="none" w:sz="0" w:space="0" w:color="auto"/>
        <w:left w:val="none" w:sz="0" w:space="0" w:color="auto"/>
        <w:bottom w:val="none" w:sz="0" w:space="0" w:color="auto"/>
        <w:right w:val="none" w:sz="0" w:space="0" w:color="auto"/>
      </w:divBdr>
    </w:div>
    <w:div w:id="555243517">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77515381">
      <w:bodyDiv w:val="1"/>
      <w:marLeft w:val="0"/>
      <w:marRight w:val="0"/>
      <w:marTop w:val="0"/>
      <w:marBottom w:val="0"/>
      <w:divBdr>
        <w:top w:val="none" w:sz="0" w:space="0" w:color="auto"/>
        <w:left w:val="none" w:sz="0" w:space="0" w:color="auto"/>
        <w:bottom w:val="none" w:sz="0" w:space="0" w:color="auto"/>
        <w:right w:val="none" w:sz="0" w:space="0" w:color="auto"/>
      </w:divBdr>
    </w:div>
    <w:div w:id="603851319">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3173789">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28474223">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71858917">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76000782">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9641728">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45556636">
      <w:bodyDiv w:val="1"/>
      <w:marLeft w:val="0"/>
      <w:marRight w:val="0"/>
      <w:marTop w:val="0"/>
      <w:marBottom w:val="0"/>
      <w:divBdr>
        <w:top w:val="none" w:sz="0" w:space="0" w:color="auto"/>
        <w:left w:val="none" w:sz="0" w:space="0" w:color="auto"/>
        <w:bottom w:val="none" w:sz="0" w:space="0" w:color="auto"/>
        <w:right w:val="none" w:sz="0" w:space="0" w:color="auto"/>
      </w:divBdr>
    </w:div>
    <w:div w:id="1604924264">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72902607">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48727955">
      <w:bodyDiv w:val="1"/>
      <w:marLeft w:val="0"/>
      <w:marRight w:val="0"/>
      <w:marTop w:val="0"/>
      <w:marBottom w:val="0"/>
      <w:divBdr>
        <w:top w:val="none" w:sz="0" w:space="0" w:color="auto"/>
        <w:left w:val="none" w:sz="0" w:space="0" w:color="auto"/>
        <w:bottom w:val="none" w:sz="0" w:space="0" w:color="auto"/>
        <w:right w:val="none" w:sz="0" w:space="0" w:color="auto"/>
      </w:divBdr>
    </w:div>
    <w:div w:id="1757242736">
      <w:bodyDiv w:val="1"/>
      <w:marLeft w:val="0"/>
      <w:marRight w:val="0"/>
      <w:marTop w:val="0"/>
      <w:marBottom w:val="0"/>
      <w:divBdr>
        <w:top w:val="none" w:sz="0" w:space="0" w:color="auto"/>
        <w:left w:val="none" w:sz="0" w:space="0" w:color="auto"/>
        <w:bottom w:val="none" w:sz="0" w:space="0" w:color="auto"/>
        <w:right w:val="none" w:sz="0" w:space="0" w:color="auto"/>
      </w:divBdr>
    </w:div>
    <w:div w:id="1767115678">
      <w:bodyDiv w:val="1"/>
      <w:marLeft w:val="0"/>
      <w:marRight w:val="0"/>
      <w:marTop w:val="0"/>
      <w:marBottom w:val="0"/>
      <w:divBdr>
        <w:top w:val="none" w:sz="0" w:space="0" w:color="auto"/>
        <w:left w:val="none" w:sz="0" w:space="0" w:color="auto"/>
        <w:bottom w:val="none" w:sz="0" w:space="0" w:color="auto"/>
        <w:right w:val="none" w:sz="0" w:space="0" w:color="auto"/>
      </w:divBdr>
    </w:div>
    <w:div w:id="1785807936">
      <w:bodyDiv w:val="1"/>
      <w:marLeft w:val="0"/>
      <w:marRight w:val="0"/>
      <w:marTop w:val="0"/>
      <w:marBottom w:val="0"/>
      <w:divBdr>
        <w:top w:val="none" w:sz="0" w:space="0" w:color="auto"/>
        <w:left w:val="none" w:sz="0" w:space="0" w:color="auto"/>
        <w:bottom w:val="none" w:sz="0" w:space="0" w:color="auto"/>
        <w:right w:val="none" w:sz="0" w:space="0" w:color="auto"/>
      </w:divBdr>
    </w:div>
    <w:div w:id="1793286349">
      <w:bodyDiv w:val="1"/>
      <w:marLeft w:val="0"/>
      <w:marRight w:val="0"/>
      <w:marTop w:val="0"/>
      <w:marBottom w:val="0"/>
      <w:divBdr>
        <w:top w:val="none" w:sz="0" w:space="0" w:color="auto"/>
        <w:left w:val="none" w:sz="0" w:space="0" w:color="auto"/>
        <w:bottom w:val="none" w:sz="0" w:space="0" w:color="auto"/>
        <w:right w:val="none" w:sz="0" w:space="0" w:color="auto"/>
      </w:divBdr>
    </w:div>
    <w:div w:id="1806700336">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741941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36149820">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081293576">
      <w:bodyDiv w:val="1"/>
      <w:marLeft w:val="0"/>
      <w:marRight w:val="0"/>
      <w:marTop w:val="0"/>
      <w:marBottom w:val="0"/>
      <w:divBdr>
        <w:top w:val="none" w:sz="0" w:space="0" w:color="auto"/>
        <w:left w:val="none" w:sz="0" w:space="0" w:color="auto"/>
        <w:bottom w:val="none" w:sz="0" w:space="0" w:color="auto"/>
        <w:right w:val="none" w:sz="0" w:space="0" w:color="auto"/>
      </w:divBdr>
    </w:div>
    <w:div w:id="20865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A53ED-B52C-499F-AB29-D9126353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1534</TotalTime>
  <Pages>8</Pages>
  <Words>2691</Words>
  <Characters>15344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41</cp:revision>
  <cp:lastPrinted>1899-12-31T23:00:00Z</cp:lastPrinted>
  <dcterms:created xsi:type="dcterms:W3CDTF">2020-10-12T10:59:00Z</dcterms:created>
  <dcterms:modified xsi:type="dcterms:W3CDTF">2020-10-26T08:03:00Z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(3)/zS+smiyeDDeMI5De26hAp2h5UZc68a3qWvnE5MiRSldVZMT+Itw0FHkYwg6YI4RlhFANgmq
HSjHfOrs5h914n6Gtp+Fruw27MGuMmvOGA5x3hIQyDtrWK58O1Ov9gg4XcE6ORdSfhpfChTf
3kqUnPUDQcEOMuGkrCMCX4FXaGiptV12Ulxsj8RylZW5E3mDYClS+GL2p6MG25lyXzW2HvU1
Dx+ULxgj2VMl9FWqou</vt:lpwstr>
  </property>
  <property fmtid="{D5CDD505-2E9C-101B-9397-08002B2CF9AE}" pid="22" name="_2015_ms_pID_7253431">
    <vt:lpwstr>jGzpnL3Q7PMh9QUgnuSfzCIY0TK2OJh9OKhbZJxPaUk184V5aBvq0W
qDY7X3mAcLNXueQEIu4H9vt1ZTDa120bKPOVyp+iFT5PYgRFLAx43OmEeCF+UGZvQMQmY92t
rTR4i3bQv/4HJjfvEPfTP48/Eg6jvHKw8JYNNO9sQS7LdWFCIBaz8exvbDD9G1H28gXdp9jI
qXfK2/R/wdn+cQsGABHWCb2XIVodhRfb7cSH</vt:lpwstr>
  </property>
  <property fmtid="{D5CDD505-2E9C-101B-9397-08002B2CF9AE}" pid="23" name="_2015_ms_pID_7253432">
    <vt:lpwstr>Rg==</vt:lpwstr>
  </property>
</Properties>
</file>